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1528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Default="00B16360">
            <w:pPr>
              <w:pStyle w:val="a8"/>
            </w:pPr>
            <w:bookmarkStart w:id="0" w:name="_Ref28581639"/>
            <w:bookmarkStart w:id="1" w:name="_Ref28581642"/>
            <w:bookmarkStart w:id="2" w:name="_GoBack"/>
            <w:bookmarkEnd w:id="2"/>
            <w:r>
              <w:t>Информация о монтажной компании</w:t>
            </w:r>
          </w:p>
        </w:tc>
      </w:tr>
      <w:tr w:rsidR="00E1528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Название: </w:t>
            </w:r>
            <w:r w:rsidRPr="0000525E">
              <w:rPr>
                <w:b w:val="0"/>
                <w:bCs w:val="0"/>
                <w:i/>
                <w:lang w:val="en-US"/>
              </w:rPr>
              <w:fldChar w:fldCharType="begin"/>
            </w:r>
            <w:r w:rsidRPr="0000525E">
              <w:rPr>
                <w:b w:val="0"/>
                <w:bCs w:val="0"/>
                <w:i/>
                <w:lang w:val="en-US"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  <w:lang w:val="en-US"/>
              </w:rPr>
              <w:instrText>введите название монтажной компании</w:instrText>
            </w:r>
            <w:r w:rsidRPr="0000525E">
              <w:rPr>
                <w:b w:val="0"/>
                <w:bCs w:val="0"/>
                <w:i/>
                <w:lang w:val="en-US"/>
              </w:rPr>
              <w:instrText>]</w:instrText>
            </w:r>
            <w:r w:rsidRPr="0000525E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Pr="0000525E" w:rsidRDefault="00B16360" w:rsidP="0000525E">
            <w:pPr>
              <w:pStyle w:val="11"/>
              <w:rPr>
                <w:b w:val="0"/>
                <w:bCs w:val="0"/>
              </w:rPr>
            </w:pPr>
            <w:r>
              <w:t xml:space="preserve">Адрес: </w:t>
            </w:r>
            <w:r w:rsidR="0000525E" w:rsidRPr="0000525E">
              <w:rPr>
                <w:b w:val="0"/>
                <w:bCs w:val="0"/>
                <w:i/>
              </w:rPr>
              <w:fldChar w:fldCharType="begin"/>
            </w:r>
            <w:r w:rsidR="0000525E" w:rsidRPr="0000525E">
              <w:rPr>
                <w:b w:val="0"/>
                <w:bCs w:val="0"/>
                <w:i/>
              </w:rPr>
              <w:instrText xml:space="preserve"> MACROBUTTON  AcceptAllChangesInDocAndStopTracking [введите полный почтовый адрес монтажной компании, включая индекс]</w:instrText>
            </w:r>
            <w:r w:rsidR="0000525E"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Телефоны: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E15289" w:rsidRDefault="00B16360">
            <w:pPr>
              <w:pStyle w:val="11"/>
            </w:pPr>
            <w:r>
              <w:t xml:space="preserve">Факс: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Контактное лицо: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E15289" w:rsidRDefault="00B16360" w:rsidP="0000525E">
            <w:pPr>
              <w:pStyle w:val="11"/>
            </w:pPr>
            <w:r>
              <w:t xml:space="preserve">E-mail: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Статус монтажной компании: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  <w:tc>
          <w:tcPr>
            <w:tcW w:w="4111" w:type="dxa"/>
          </w:tcPr>
          <w:p w:rsidR="00E15289" w:rsidRDefault="00B16360">
            <w:pPr>
              <w:pStyle w:val="11"/>
            </w:pPr>
            <w:r>
              <w:t>№ сертификата компании:</w:t>
            </w:r>
          </w:p>
        </w:tc>
      </w:tr>
      <w:tr w:rsidR="00E15289"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20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Монтажник </w:t>
            </w:r>
            <w:r>
              <w:t>Signa</w:t>
            </w:r>
            <w:r w:rsidR="009E4918">
              <w:t>Pro</w:t>
            </w:r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20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E15289"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20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r>
              <w:t>Signa</w:t>
            </w:r>
            <w:r w:rsidR="009E4918">
              <w:t>Pro</w:t>
            </w:r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20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E15289"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Pr="009E4918" w:rsidRDefault="00B16360">
            <w:pPr>
              <w:pStyle w:val="20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 w:rsidRPr="009E4918">
              <w:rPr>
                <w:lang w:val="ru-RU"/>
              </w:rPr>
              <w:t xml:space="preserve"> Авторизованный Поставщик Системного Решения </w:t>
            </w:r>
            <w:r>
              <w:t>Signa</w:t>
            </w:r>
            <w:r w:rsidR="009E4918">
              <w:t>Pro</w:t>
            </w:r>
            <w:r w:rsidRPr="009E4918"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E15289" w:rsidRPr="009E4918" w:rsidRDefault="00B16360">
            <w:pPr>
              <w:pStyle w:val="20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 w:rsidRPr="009E4918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9E4918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9E4918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9E4918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9E4918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9E4918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9E4918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E15289" w:rsidRDefault="00B16360">
      <w:pPr>
        <w:pStyle w:val="a4"/>
      </w:pPr>
      <w:r>
        <w:fldChar w:fldCharType="begin"/>
      </w:r>
      <w:r>
        <w:instrText xml:space="preserve"> MACROBUTTON NoMacro (отметьтее нужные поля знаком </w:instrText>
      </w:r>
      <w:r>
        <w:rPr>
          <w:i w:val="0"/>
          <w:iCs w:val="0"/>
        </w:rPr>
        <w:sym w:font="Wingdings" w:char="F0FD"/>
      </w:r>
      <w:r>
        <w:instrText xml:space="preserve">, </w:instrText>
      </w:r>
      <w:r>
        <w:rPr>
          <w:i w:val="0"/>
          <w:iCs w:val="0"/>
        </w:rPr>
        <w:sym w:font="Wingdings" w:char="F0FE"/>
      </w:r>
      <w:r>
        <w:instrText xml:space="preserve">, или </w:instrText>
      </w:r>
      <w:r>
        <w:rPr>
          <w:i w:val="0"/>
          <w:iCs w:val="0"/>
        </w:rPr>
        <w:sym w:font="Wingdings" w:char="F06E"/>
      </w:r>
      <w:r>
        <w:instrText>)</w:instrText>
      </w:r>
      <w:r>
        <w:fldChar w:fldCharType="end"/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1528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Default="00B16360">
            <w:pPr>
              <w:pStyle w:val="a8"/>
            </w:pPr>
            <w:r>
              <w:t xml:space="preserve">Информация о владельце системы </w:t>
            </w:r>
            <w:r>
              <w:rPr>
                <w:lang w:val="en-US"/>
              </w:rPr>
              <w:t>Signa</w:t>
            </w:r>
            <w:r w:rsidR="009E4918">
              <w:rPr>
                <w:lang w:val="en-US"/>
              </w:rPr>
              <w:t>Pro</w:t>
            </w:r>
            <w:r>
              <w:rPr>
                <w:vertAlign w:val="superscript"/>
              </w:rPr>
              <w:t>™</w:t>
            </w:r>
          </w:p>
        </w:tc>
      </w:tr>
      <w:tr w:rsidR="00E1528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Название: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5289" w:rsidRDefault="00B16360" w:rsidP="0000525E">
            <w:pPr>
              <w:pStyle w:val="11"/>
              <w:rPr>
                <w:u w:val="single"/>
              </w:rPr>
            </w:pPr>
            <w:r>
              <w:t xml:space="preserve">Адрес объекта: 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MACROBUTTON NoMacro [</w:instrText>
            </w:r>
            <w:r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>
              <w:rPr>
                <w:b w:val="0"/>
                <w:bCs w:val="0"/>
              </w:rPr>
              <w:instrText>]</w:instrText>
            </w:r>
            <w:r>
              <w:rPr>
                <w:b w:val="0"/>
                <w:bCs w:val="0"/>
              </w:rPr>
              <w:fldChar w:fldCharType="end"/>
            </w:r>
            <w:r>
              <w:br/>
            </w:r>
            <w:r>
              <w:sym w:font="Wingdings" w:char="F0A8"/>
            </w:r>
            <w:r>
              <w:t xml:space="preserve"> Cовпадает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9923" w:type="dxa"/>
            <w:gridSpan w:val="2"/>
          </w:tcPr>
          <w:p w:rsidR="00E15289" w:rsidRDefault="00B16360">
            <w:pPr>
              <w:pStyle w:val="11"/>
            </w:pPr>
            <w:r>
              <w:t xml:space="preserve">Адрес владельца: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заполняется, если не совпадает с адресом объекта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Телефоны: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E15289" w:rsidRDefault="00B16360">
            <w:pPr>
              <w:pStyle w:val="11"/>
            </w:pPr>
            <w:r>
              <w:t xml:space="preserve">Факс: </w:t>
            </w:r>
            <w:r w:rsidRPr="0000525E">
              <w:rPr>
                <w:b w:val="0"/>
                <w:bCs w:val="0"/>
                <w:i/>
              </w:rPr>
              <w:fldChar w:fldCharType="begin"/>
            </w:r>
            <w:r w:rsidRPr="0000525E">
              <w:rPr>
                <w:b w:val="0"/>
                <w:bCs w:val="0"/>
                <w:i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00525E">
              <w:rPr>
                <w:b w:val="0"/>
                <w:bCs w:val="0"/>
                <w:i/>
              </w:rPr>
              <w:instrText>]</w:instrText>
            </w:r>
            <w:r w:rsidRPr="0000525E">
              <w:rPr>
                <w:b w:val="0"/>
                <w:bCs w:val="0"/>
                <w:i/>
              </w:rPr>
              <w:fldChar w:fldCharType="end"/>
            </w:r>
          </w:p>
        </w:tc>
      </w:tr>
      <w:tr w:rsidR="00E1528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11"/>
            </w:pPr>
            <w:r>
              <w:t xml:space="preserve">Контактное лицо: </w:t>
            </w:r>
            <w:r w:rsidRPr="0000525E">
              <w:rPr>
                <w:b w:val="0"/>
                <w:bCs w:val="0"/>
                <w:i/>
                <w:lang w:val="en-US"/>
              </w:rPr>
              <w:fldChar w:fldCharType="begin"/>
            </w:r>
            <w:r w:rsidRPr="0000525E">
              <w:rPr>
                <w:b w:val="0"/>
                <w:bCs w:val="0"/>
                <w:i/>
                <w:lang w:val="en-US"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  <w:lang w:val="en-US"/>
              </w:rPr>
              <w:instrText>введите Фамилию Имя Отчество</w:instrText>
            </w:r>
            <w:r w:rsidRPr="0000525E">
              <w:rPr>
                <w:b w:val="0"/>
                <w:bCs w:val="0"/>
                <w:i/>
                <w:lang w:val="en-US"/>
              </w:rPr>
              <w:instrText>]</w:instrText>
            </w:r>
            <w:r w:rsidRPr="0000525E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  <w:tc>
          <w:tcPr>
            <w:tcW w:w="4111" w:type="dxa"/>
          </w:tcPr>
          <w:p w:rsidR="00E15289" w:rsidRDefault="00B16360" w:rsidP="0000525E">
            <w:pPr>
              <w:pStyle w:val="11"/>
            </w:pPr>
            <w:r>
              <w:t xml:space="preserve">E-mail: </w:t>
            </w:r>
            <w:r w:rsidRPr="0000525E">
              <w:rPr>
                <w:b w:val="0"/>
                <w:bCs w:val="0"/>
                <w:i/>
                <w:lang w:val="en-US"/>
              </w:rPr>
              <w:fldChar w:fldCharType="begin"/>
            </w:r>
            <w:r w:rsidRPr="0000525E">
              <w:rPr>
                <w:b w:val="0"/>
                <w:bCs w:val="0"/>
                <w:i/>
                <w:lang w:val="en-US"/>
              </w:rPr>
              <w:instrText xml:space="preserve"> MACROBUTTON NoMacro [</w:instrText>
            </w:r>
            <w:r w:rsidRPr="0000525E">
              <w:rPr>
                <w:b w:val="0"/>
                <w:bCs w:val="0"/>
                <w:i/>
                <w:iCs/>
                <w:lang w:val="en-US"/>
              </w:rPr>
              <w:instrText>введите адрес электронной почты</w:instrText>
            </w:r>
            <w:r w:rsidRPr="0000525E">
              <w:rPr>
                <w:b w:val="0"/>
                <w:bCs w:val="0"/>
                <w:i/>
                <w:lang w:val="en-US"/>
              </w:rPr>
              <w:instrText>]</w:instrText>
            </w:r>
            <w:r w:rsidRPr="0000525E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E15289" w:rsidRDefault="00E15289">
      <w:pPr>
        <w:pStyle w:val="20"/>
        <w:suppressAutoHyphens w:val="0"/>
        <w:spacing w:before="0" w:after="120"/>
        <w:rPr>
          <w:rFonts w:ascii="Arial" w:hAnsi="Arial"/>
          <w:lang w:val="ru-RU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693"/>
        <w:gridCol w:w="1984"/>
        <w:gridCol w:w="1418"/>
      </w:tblGrid>
      <w:tr w:rsidR="00E15289">
        <w:tc>
          <w:tcPr>
            <w:tcW w:w="9923" w:type="dxa"/>
            <w:gridSpan w:val="5"/>
            <w:tcMar>
              <w:left w:w="57" w:type="dxa"/>
              <w:right w:w="57" w:type="dxa"/>
            </w:tcMar>
          </w:tcPr>
          <w:p w:rsidR="00E15289" w:rsidRDefault="00B16360">
            <w:pPr>
              <w:pStyle w:val="a8"/>
            </w:pPr>
            <w:r>
              <w:t xml:space="preserve">Информация о кабельной системе </w:t>
            </w:r>
            <w:r>
              <w:rPr>
                <w:lang w:val="en-US"/>
              </w:rPr>
              <w:t>Signa</w:t>
            </w:r>
            <w:r w:rsidR="009E4918">
              <w:rPr>
                <w:lang w:val="en-US"/>
              </w:rPr>
              <w:t>Pro</w:t>
            </w:r>
            <w:r>
              <w:rPr>
                <w:vertAlign w:val="superscript"/>
              </w:rPr>
              <w:t xml:space="preserve">™ </w:t>
            </w:r>
          </w:p>
        </w:tc>
      </w:tr>
      <w:tr w:rsidR="00E15289">
        <w:trPr>
          <w:cantSplit/>
        </w:trPr>
        <w:tc>
          <w:tcPr>
            <w:tcW w:w="1985" w:type="dxa"/>
            <w:tcMar>
              <w:left w:w="57" w:type="dxa"/>
              <w:right w:w="57" w:type="dxa"/>
            </w:tcMar>
          </w:tcPr>
          <w:p w:rsidR="00E15289" w:rsidRDefault="00B16360">
            <w:pPr>
              <w:pStyle w:val="20"/>
            </w:pPr>
            <w:r>
              <w:rPr>
                <w:b/>
                <w:bCs/>
              </w:rPr>
              <w:sym w:font="Wingdings" w:char="F0A8"/>
            </w:r>
            <w:r>
              <w:t xml:space="preserve"> Неэкранированная</w:t>
            </w:r>
          </w:p>
        </w:tc>
        <w:tc>
          <w:tcPr>
            <w:tcW w:w="1843" w:type="dxa"/>
          </w:tcPr>
          <w:p w:rsidR="00E15289" w:rsidRDefault="00B16360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Экранированная</w:t>
            </w:r>
          </w:p>
        </w:tc>
        <w:tc>
          <w:tcPr>
            <w:tcW w:w="4677" w:type="dxa"/>
            <w:gridSpan w:val="2"/>
          </w:tcPr>
          <w:p w:rsidR="00E15289" w:rsidRDefault="00B16360">
            <w:pPr>
              <w:suppressAutoHyphens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Категория рабочих характеристик:</w:t>
            </w:r>
            <w:r>
              <w:rPr>
                <w:rFonts w:ascii="Times New Roman" w:hAnsi="Times New Roman"/>
              </w:rPr>
              <w:t xml:space="preserve"> </w:t>
            </w:r>
            <w:r w:rsidRPr="00513AF7">
              <w:rPr>
                <w:rFonts w:ascii="Times New Roman" w:hAnsi="Times New Roman"/>
                <w:i/>
              </w:rPr>
              <w:fldChar w:fldCharType="begin"/>
            </w:r>
            <w:r w:rsidRPr="00513AF7">
              <w:rPr>
                <w:rFonts w:ascii="Times New Roman" w:hAnsi="Times New Roman"/>
                <w:i/>
              </w:rPr>
              <w:instrText xml:space="preserve"> MACROBUTTON NoMacro [</w:instrText>
            </w:r>
            <w:r w:rsidRPr="00513AF7">
              <w:rPr>
                <w:rFonts w:ascii="Times New Roman" w:hAnsi="Times New Roman"/>
                <w:i/>
                <w:iCs/>
              </w:rPr>
              <w:instrText>5</w:instrText>
            </w:r>
            <w:r w:rsidRPr="00513AF7">
              <w:rPr>
                <w:rFonts w:ascii="Times New Roman" w:hAnsi="Times New Roman"/>
                <w:i/>
                <w:iCs/>
                <w:lang w:val="en-US"/>
              </w:rPr>
              <w:instrText>e</w:instrText>
            </w:r>
            <w:r w:rsidRPr="00513AF7">
              <w:rPr>
                <w:rFonts w:ascii="Times New Roman" w:hAnsi="Times New Roman"/>
                <w:i/>
                <w:iCs/>
              </w:rPr>
              <w:instrText xml:space="preserve"> или 6</w:instrText>
            </w:r>
            <w:r w:rsidRPr="00513AF7">
              <w:rPr>
                <w:rFonts w:ascii="Times New Roman" w:hAnsi="Times New Roman"/>
                <w:i/>
              </w:rPr>
              <w:instrText>]</w:instrText>
            </w:r>
            <w:r w:rsidRPr="00513AF7">
              <w:rPr>
                <w:rFonts w:ascii="Times New Roman" w:hAnsi="Times New Roman"/>
                <w:i/>
              </w:rPr>
              <w:fldChar w:fldCharType="end"/>
            </w:r>
          </w:p>
        </w:tc>
        <w:tc>
          <w:tcPr>
            <w:tcW w:w="1418" w:type="dxa"/>
          </w:tcPr>
          <w:p w:rsidR="00E15289" w:rsidRDefault="00B16360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Оптическая</w:t>
            </w:r>
          </w:p>
        </w:tc>
      </w:tr>
      <w:tr w:rsidR="00E15289">
        <w:trPr>
          <w:cantSplit/>
          <w:trHeight w:val="228"/>
        </w:trPr>
        <w:tc>
          <w:tcPr>
            <w:tcW w:w="9923" w:type="dxa"/>
            <w:gridSpan w:val="5"/>
          </w:tcPr>
          <w:p w:rsidR="00E15289" w:rsidRDefault="00B16360">
            <w:pPr>
              <w:pStyle w:val="11"/>
            </w:pPr>
            <w:r>
              <w:t xml:space="preserve">Предполагаемый тип гарантии: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(отметьтее нужные поля знаком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E15289">
        <w:trPr>
          <w:trHeight w:val="228"/>
        </w:trPr>
        <w:tc>
          <w:tcPr>
            <w:tcW w:w="3828" w:type="dxa"/>
            <w:gridSpan w:val="2"/>
          </w:tcPr>
          <w:p w:rsidR="00E15289" w:rsidRDefault="00B16360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Расширенная компонентная гарантия</w:t>
            </w:r>
          </w:p>
        </w:tc>
        <w:tc>
          <w:tcPr>
            <w:tcW w:w="2693" w:type="dxa"/>
          </w:tcPr>
          <w:p w:rsidR="00E15289" w:rsidRDefault="00B16360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Cистемная гарантия</w:t>
            </w:r>
          </w:p>
        </w:tc>
        <w:tc>
          <w:tcPr>
            <w:tcW w:w="3402" w:type="dxa"/>
            <w:gridSpan w:val="2"/>
          </w:tcPr>
          <w:p w:rsidR="00E15289" w:rsidRDefault="00B16360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Гарантия на Системное Решение</w:t>
            </w:r>
          </w:p>
        </w:tc>
      </w:tr>
    </w:tbl>
    <w:p w:rsidR="00E15289" w:rsidRDefault="00B16360">
      <w:pPr>
        <w:pStyle w:val="13"/>
      </w:pPr>
      <w:r>
        <w:t>Описание нестандартного решения (в случае необходимости к заявке могут быть приложены дополнительные страницы с текстом, рисунками, чертежами и т.п.):</w:t>
      </w:r>
    </w:p>
    <w:p w:rsidR="00E15289" w:rsidRDefault="00E15289">
      <w:pPr>
        <w:pStyle w:val="22"/>
      </w:pPr>
    </w:p>
    <w:bookmarkEnd w:id="0"/>
    <w:bookmarkEnd w:id="1"/>
    <w:p w:rsidR="00E15289" w:rsidRDefault="00E15289">
      <w:pPr>
        <w:pStyle w:val="22"/>
      </w:pPr>
    </w:p>
    <w:p w:rsidR="0000525E" w:rsidRDefault="0000525E">
      <w:pPr>
        <w:pStyle w:val="22"/>
      </w:pPr>
    </w:p>
    <w:p w:rsidR="0000525E" w:rsidRPr="0000525E" w:rsidRDefault="0000525E" w:rsidP="0000525E"/>
    <w:p w:rsidR="0000525E" w:rsidRPr="0000525E" w:rsidRDefault="0000525E" w:rsidP="0000525E"/>
    <w:p w:rsidR="0000525E" w:rsidRPr="0000525E" w:rsidRDefault="0000525E" w:rsidP="0000525E"/>
    <w:p w:rsidR="0000525E" w:rsidRPr="0000525E" w:rsidRDefault="0000525E" w:rsidP="0000525E"/>
    <w:p w:rsidR="0000525E" w:rsidRPr="0000525E" w:rsidRDefault="0000525E" w:rsidP="0000525E"/>
    <w:p w:rsidR="0000525E" w:rsidRPr="0000525E" w:rsidRDefault="0000525E" w:rsidP="0000525E"/>
    <w:p w:rsidR="0000525E" w:rsidRPr="0000525E" w:rsidRDefault="0000525E" w:rsidP="0000525E"/>
    <w:p w:rsidR="0000525E" w:rsidRDefault="0000525E" w:rsidP="0000525E"/>
    <w:p w:rsidR="00B16360" w:rsidRPr="0000525E" w:rsidRDefault="00B16360" w:rsidP="0000525E">
      <w:pPr>
        <w:jc w:val="center"/>
      </w:pPr>
    </w:p>
    <w:sectPr w:rsidR="00B16360" w:rsidRPr="0000525E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FD" w:rsidRDefault="008609FD">
      <w:pPr>
        <w:spacing w:after="0"/>
      </w:pPr>
      <w:r>
        <w:separator/>
      </w:r>
    </w:p>
  </w:endnote>
  <w:endnote w:type="continuationSeparator" w:id="0">
    <w:p w:rsidR="008609FD" w:rsidRDefault="00860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E15289">
      <w:trPr>
        <w:cantSplit/>
      </w:trPr>
      <w:tc>
        <w:tcPr>
          <w:tcW w:w="10034" w:type="dxa"/>
          <w:gridSpan w:val="3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Руководитель проекта – сертифицированный специалист </w:t>
          </w:r>
          <w:r>
            <w:rPr>
              <w:rFonts w:ascii="Times New Roman" w:hAnsi="Times New Roman"/>
              <w:lang w:val="en-US"/>
            </w:rPr>
            <w:t>Signa</w:t>
          </w:r>
          <w:r w:rsidR="009E4918">
            <w:rPr>
              <w:rFonts w:ascii="Times New Roman" w:hAnsi="Times New Roman"/>
              <w:lang w:val="en-US"/>
            </w:rPr>
            <w:t>Pro</w:t>
          </w:r>
          <w:r>
            <w:rPr>
              <w:rFonts w:ascii="Times New Roman" w:hAnsi="Times New Roman"/>
            </w:rPr>
            <w:t>™:</w:t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№ сертификата: </w:t>
          </w:r>
          <w:r>
            <w:rPr>
              <w:rFonts w:ascii="Times New Roman" w:hAnsi="Times New Roman"/>
              <w:lang w:val="en-US"/>
            </w:rPr>
            <w:t>E</w:t>
          </w:r>
          <w:r>
            <w:rPr>
              <w:rFonts w:ascii="Times New Roman" w:hAnsi="Times New Roman"/>
            </w:rPr>
            <w:t>007/|__|__|__|/0|__|__|__|–|__|__|</w:t>
          </w:r>
        </w:p>
      </w:tc>
      <w:tc>
        <w:tcPr>
          <w:tcW w:w="2410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Подпись:</w:t>
          </w:r>
        </w:p>
      </w:tc>
      <w:tc>
        <w:tcPr>
          <w:tcW w:w="3315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Дата: день |___| месяц |___| год |____|</w:t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Регистрационная форма №1</w:t>
          </w:r>
        </w:p>
      </w:tc>
      <w:tc>
        <w:tcPr>
          <w:tcW w:w="2410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Версия </w:t>
          </w:r>
          <w:r>
            <w:rPr>
              <w:rFonts w:ascii="Times New Roman" w:hAnsi="Times New Roman"/>
              <w:lang w:val="en-US"/>
            </w:rPr>
            <w:t>B</w:t>
          </w:r>
          <w:r>
            <w:rPr>
              <w:rFonts w:ascii="Times New Roman" w:hAnsi="Times New Roman"/>
            </w:rPr>
            <w:t>1-</w:t>
          </w:r>
          <w:r>
            <w:rPr>
              <w:rFonts w:ascii="Times New Roman" w:hAnsi="Times New Roman"/>
              <w:lang w:val="en-US"/>
            </w:rPr>
            <w:t>R</w:t>
          </w:r>
          <w:r>
            <w:rPr>
              <w:rFonts w:ascii="Times New Roman" w:hAnsi="Times New Roman"/>
            </w:rPr>
            <w:t>1-</w:t>
          </w:r>
          <w:r>
            <w:rPr>
              <w:rFonts w:ascii="Times New Roman" w:hAnsi="Times New Roman"/>
              <w:lang w:val="en-US"/>
            </w:rPr>
            <w:t>E</w:t>
          </w:r>
          <w:r>
            <w:rPr>
              <w:rFonts w:ascii="Times New Roman" w:hAnsi="Times New Roman"/>
            </w:rPr>
            <w:t>01</w:t>
          </w:r>
        </w:p>
      </w:tc>
      <w:tc>
        <w:tcPr>
          <w:tcW w:w="3315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Лист 1 из 1</w:t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AESP, Inc.</w:t>
          </w:r>
        </w:p>
      </w:tc>
      <w:tc>
        <w:tcPr>
          <w:tcW w:w="5725" w:type="dxa"/>
          <w:gridSpan w:val="2"/>
        </w:tcPr>
        <w:p w:rsidR="00E15289" w:rsidRDefault="00B16360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01/2004</w:t>
          </w:r>
        </w:p>
      </w:tc>
    </w:tr>
  </w:tbl>
  <w:p w:rsidR="00E15289" w:rsidRDefault="00E1528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E15289">
      <w:trPr>
        <w:cantSplit/>
      </w:trPr>
      <w:tc>
        <w:tcPr>
          <w:tcW w:w="10034" w:type="dxa"/>
          <w:gridSpan w:val="3"/>
        </w:tcPr>
        <w:p w:rsidR="00E15289" w:rsidRDefault="00B16360" w:rsidP="007350F7">
          <w:pPr>
            <w:pStyle w:val="20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 w:rsidR="009E4918" w:rsidRPr="009E4918">
            <w:rPr>
              <w:i/>
            </w:rPr>
            <w:fldChar w:fldCharType="begin"/>
          </w:r>
          <w:r w:rsidR="009E4918" w:rsidRPr="009E4918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9E4918" w:rsidRPr="009E4918">
            <w:rPr>
              <w:i/>
            </w:rPr>
            <w:fldChar w:fldCharType="end"/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B16360">
          <w:pPr>
            <w:pStyle w:val="20"/>
            <w:rPr>
              <w:lang w:val="ru-RU"/>
            </w:rPr>
          </w:pPr>
          <w:r>
            <w:rPr>
              <w:lang w:val="ru-RU"/>
            </w:rPr>
            <w:t>№ сертификата:</w:t>
          </w:r>
          <w:r w:rsidR="00B7710D"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</w:instrText>
          </w:r>
          <w:r>
            <w:rPr>
              <w:lang w:val="ru-RU"/>
            </w:rPr>
            <w:instrText xml:space="preserve">_ _ _ - _ </w:instrText>
          </w:r>
          <w:r>
            <w:instrText>/0</w:instrText>
          </w:r>
          <w:r>
            <w:rPr>
              <w:lang w:val="ru-RU"/>
            </w:rPr>
            <w:instrText xml:space="preserve">_ _ _ </w:instrText>
          </w:r>
          <w:r>
            <w:instrText>–</w:instrText>
          </w:r>
          <w:r>
            <w:rPr>
              <w:lang w:val="ru-RU"/>
            </w:rPr>
            <w:instrText>_ _</w:instrText>
          </w:r>
          <w:r>
            <w:instrText xml:space="preserve"> ]</w:instrText>
          </w:r>
          <w:r>
            <w:fldChar w:fldCharType="end"/>
          </w:r>
        </w:p>
      </w:tc>
      <w:tc>
        <w:tcPr>
          <w:tcW w:w="2410" w:type="dxa"/>
        </w:tcPr>
        <w:p w:rsidR="00E15289" w:rsidRDefault="00B16360">
          <w:pPr>
            <w:pStyle w:val="20"/>
          </w:pPr>
          <w:r>
            <w:t>Подпись:</w:t>
          </w:r>
        </w:p>
      </w:tc>
      <w:tc>
        <w:tcPr>
          <w:tcW w:w="3315" w:type="dxa"/>
        </w:tcPr>
        <w:p w:rsidR="00E15289" w:rsidRDefault="00B16360">
          <w:pPr>
            <w:pStyle w:val="20"/>
          </w:pPr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B16360">
          <w:pPr>
            <w:pStyle w:val="20"/>
          </w:pPr>
          <w:r>
            <w:t>Регистрационная форма №1</w:t>
          </w:r>
        </w:p>
      </w:tc>
      <w:tc>
        <w:tcPr>
          <w:tcW w:w="2410" w:type="dxa"/>
        </w:tcPr>
        <w:p w:rsidR="00E15289" w:rsidRDefault="00B16360">
          <w:pPr>
            <w:pStyle w:val="20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315" w:type="dxa"/>
        </w:tcPr>
        <w:p w:rsidR="00E15289" w:rsidRDefault="00B16360">
          <w:pPr>
            <w:pStyle w:val="20"/>
          </w:pPr>
          <w:r>
            <w:t xml:space="preserve">Лист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50F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350F7">
            <w:rPr>
              <w:noProof/>
            </w:rPr>
            <w:t>1</w:t>
          </w:r>
          <w:r>
            <w:fldChar w:fldCharType="end"/>
          </w:r>
        </w:p>
      </w:tc>
    </w:tr>
    <w:tr w:rsidR="00E15289">
      <w:trPr>
        <w:cantSplit/>
      </w:trPr>
      <w:tc>
        <w:tcPr>
          <w:tcW w:w="4309" w:type="dxa"/>
        </w:tcPr>
        <w:p w:rsidR="00E15289" w:rsidRDefault="009E4918">
          <w:pPr>
            <w:pStyle w:val="20"/>
          </w:pPr>
          <w:r>
            <w:t>AESP</w:t>
          </w:r>
        </w:p>
      </w:tc>
      <w:tc>
        <w:tcPr>
          <w:tcW w:w="5725" w:type="dxa"/>
          <w:gridSpan w:val="2"/>
        </w:tcPr>
        <w:p w:rsidR="00E15289" w:rsidRDefault="00B16360" w:rsidP="009E4918">
          <w:pPr>
            <w:pStyle w:val="20"/>
          </w:pPr>
          <w:r>
            <w:t>0</w:t>
          </w:r>
          <w:r>
            <w:rPr>
              <w:lang w:val="ru-RU"/>
            </w:rPr>
            <w:t>3</w:t>
          </w:r>
          <w:r>
            <w:t>/20</w:t>
          </w:r>
          <w:r w:rsidR="009E4918">
            <w:t>20</w:t>
          </w:r>
        </w:p>
      </w:tc>
    </w:tr>
  </w:tbl>
  <w:p w:rsidR="00E15289" w:rsidRDefault="00E15289">
    <w:pPr>
      <w:spacing w:after="0"/>
      <w:rPr>
        <w:sz w:val="2"/>
      </w:rPr>
    </w:pPr>
  </w:p>
  <w:p w:rsidR="00E15289" w:rsidRDefault="00E15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FD" w:rsidRDefault="008609FD">
      <w:pPr>
        <w:spacing w:after="0"/>
      </w:pPr>
      <w:r>
        <w:separator/>
      </w:r>
    </w:p>
  </w:footnote>
  <w:footnote w:type="continuationSeparator" w:id="0">
    <w:p w:rsidR="008609FD" w:rsidRDefault="00860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E15289">
      <w:tc>
        <w:tcPr>
          <w:tcW w:w="1418" w:type="dxa"/>
        </w:tcPr>
        <w:p w:rsidR="00E15289" w:rsidRDefault="007350F7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E15289" w:rsidRPr="009E4918" w:rsidRDefault="00B16360">
          <w:pPr>
            <w:spacing w:after="0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  <w:lang w:val="en-US"/>
            </w:rPr>
            <w:t>Signa</w:t>
          </w:r>
          <w:r w:rsidR="009E4918">
            <w:rPr>
              <w:b/>
              <w:bCs/>
              <w:sz w:val="32"/>
              <w:lang w:val="en-US"/>
            </w:rPr>
            <w:t>Pro</w:t>
          </w:r>
          <w:r w:rsidRPr="009E4918">
            <w:rPr>
              <w:b/>
              <w:bCs/>
              <w:sz w:val="32"/>
            </w:rPr>
            <w:t>™</w:t>
          </w:r>
        </w:p>
        <w:p w:rsidR="00E15289" w:rsidRDefault="00B16360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</w:t>
          </w:r>
          <w:r>
            <w:rPr>
              <w:b/>
              <w:bCs/>
            </w:rPr>
            <w:t xml:space="preserve"> НЕСТАНДАРТНОГО РЕШЕНИЯ</w:t>
          </w:r>
        </w:p>
        <w:p w:rsidR="00E15289" w:rsidRDefault="00B16360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Регистрационная форма №1</w:t>
          </w:r>
        </w:p>
      </w:tc>
      <w:tc>
        <w:tcPr>
          <w:tcW w:w="1418" w:type="dxa"/>
        </w:tcPr>
        <w:p w:rsidR="00E15289" w:rsidRDefault="007350F7">
          <w:pPr>
            <w:spacing w:after="0"/>
            <w:jc w:val="right"/>
          </w:pPr>
          <w:r>
            <w:pict>
              <v:shape id="_x0000_i1026" type="#_x0000_t75" style="width:65.4pt;height:42.6pt">
                <v:imagedata r:id="rId2" o:title="1"/>
              </v:shape>
            </w:pict>
          </w:r>
        </w:p>
      </w:tc>
    </w:tr>
  </w:tbl>
  <w:p w:rsidR="00E15289" w:rsidRDefault="008609FD">
    <w:pPr>
      <w:rPr>
        <w:noProof/>
      </w:rPr>
    </w:pPr>
    <w:r>
      <w:rPr>
        <w:noProof/>
      </w:rPr>
      <w:pict>
        <v:line id="_x0000_s2080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E15289">
      <w:tc>
        <w:tcPr>
          <w:tcW w:w="1418" w:type="dxa"/>
        </w:tcPr>
        <w:p w:rsidR="00E15289" w:rsidRDefault="008609FD">
          <w:pPr>
            <w:pStyle w:val="20"/>
            <w:suppressAutoHyphens w:val="0"/>
            <w:spacing w:before="0" w:after="0"/>
            <w:rPr>
              <w:rFonts w:ascii="Arial" w:hAnsi="Arial"/>
              <w:lang w:val="ru-RU"/>
            </w:rPr>
          </w:pPr>
          <w:r>
            <w:rPr>
              <w:rFonts w:ascii="Arial" w:hAnsi="Arial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E15289" w:rsidRPr="009E4918" w:rsidRDefault="00B16360">
          <w:pPr>
            <w:pStyle w:val="12"/>
            <w:rPr>
              <w:lang w:val="ru-RU"/>
            </w:rPr>
          </w:pPr>
          <w:r>
            <w:t>Signa</w:t>
          </w:r>
          <w:r w:rsidR="009E4918">
            <w:t>Pro</w:t>
          </w:r>
          <w:r w:rsidRPr="009E4918">
            <w:rPr>
              <w:lang w:val="ru-RU"/>
            </w:rPr>
            <w:t>™</w:t>
          </w:r>
        </w:p>
        <w:p w:rsidR="00E15289" w:rsidRDefault="00B16360">
          <w:pPr>
            <w:pStyle w:val="21"/>
          </w:pPr>
          <w:r>
            <w:t>Заявка на регистрацию НЕСТАНДАРТНОГО РЕШЕНИЯ</w:t>
          </w:r>
        </w:p>
        <w:p w:rsidR="00E15289" w:rsidRDefault="00B16360">
          <w:pPr>
            <w:pStyle w:val="30"/>
          </w:pPr>
          <w:r>
            <w:t>Регистрационная форма №1</w:t>
          </w:r>
        </w:p>
      </w:tc>
      <w:tc>
        <w:tcPr>
          <w:tcW w:w="1418" w:type="dxa"/>
        </w:tcPr>
        <w:p w:rsidR="00E15289" w:rsidRDefault="008609FD">
          <w:pPr>
            <w:spacing w:after="0"/>
            <w:jc w:val="right"/>
          </w:pPr>
          <w:r>
            <w:pict>
              <v:shape id="_x0000_i1028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E15289" w:rsidRDefault="008609FD">
    <w:pPr>
      <w:rPr>
        <w:noProof/>
      </w:rPr>
    </w:pPr>
    <w:r>
      <w:rPr>
        <w:noProof/>
      </w:rPr>
      <w:pict>
        <v:line id="_x0000_s2077" style="position:absolute;left:0;text-align:left;flip:y;z-index:1;mso-position-horizontal-relative:text;mso-position-vertical-relative:page" from="1.3pt,73.4pt" to="497.35pt,73.4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D1C21EA"/>
    <w:multiLevelType w:val="hybridMultilevel"/>
    <w:tmpl w:val="6B2AC374"/>
    <w:lvl w:ilvl="0" w:tplc="B978E6B0">
      <w:start w:val="1"/>
      <w:numFmt w:val="bullet"/>
      <w:pStyle w:val="10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1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7D5"/>
    <w:rsid w:val="0000525E"/>
    <w:rsid w:val="00513AF7"/>
    <w:rsid w:val="00595328"/>
    <w:rsid w:val="007350F7"/>
    <w:rsid w:val="008609FD"/>
    <w:rsid w:val="008643E1"/>
    <w:rsid w:val="008C17D5"/>
    <w:rsid w:val="008E5972"/>
    <w:rsid w:val="009E4918"/>
    <w:rsid w:val="00B16360"/>
    <w:rsid w:val="00B75F18"/>
    <w:rsid w:val="00B7710D"/>
    <w:rsid w:val="00E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5:chartTrackingRefBased/>
  <w15:docId w15:val="{5244B777-D2F9-49E3-8833-E0E3CF3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ascii="Arial" w:hAnsi="Arial"/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rFonts w:ascii="Times New Roman" w:hAnsi="Times New Roman"/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rFonts w:ascii="Times New Roman" w:hAnsi="Times New Roman"/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иксированное заполнение 1"/>
    <w:basedOn w:val="a"/>
    <w:pPr>
      <w:suppressAutoHyphens/>
      <w:spacing w:before="40" w:after="40"/>
    </w:pPr>
    <w:rPr>
      <w:rFonts w:ascii="Times New Roman" w:hAnsi="Times New Roman"/>
      <w:b/>
      <w:bCs/>
    </w:rPr>
  </w:style>
  <w:style w:type="paragraph" w:customStyle="1" w:styleId="10">
    <w:name w:val="Список 1"/>
    <w:basedOn w:val="a"/>
    <w:pPr>
      <w:numPr>
        <w:numId w:val="2"/>
      </w:numPr>
      <w:spacing w:after="0"/>
      <w:jc w:val="left"/>
    </w:pPr>
    <w:rPr>
      <w:rFonts w:ascii="Times New Roman" w:hAnsi="Times New Roman"/>
      <w:snapToGrid/>
      <w:kern w:val="0"/>
      <w:sz w:val="24"/>
      <w:szCs w:val="24"/>
      <w:lang w:eastAsia="ru-RU"/>
    </w:rPr>
  </w:style>
  <w:style w:type="paragraph" w:styleId="a3">
    <w:name w:val="Normal (Web)"/>
    <w:basedOn w:val="a"/>
    <w:semiHidden/>
    <w:pPr>
      <w:spacing w:before="100" w:beforeAutospacing="1" w:after="100" w:afterAutospacing="1"/>
      <w:jc w:val="left"/>
    </w:pPr>
    <w:rPr>
      <w:rFonts w:ascii="Times New Roman" w:hAnsi="Times New Roman"/>
      <w:snapToGrid/>
      <w:kern w:val="0"/>
      <w:sz w:val="24"/>
      <w:szCs w:val="24"/>
      <w:lang w:eastAsia="ru-RU"/>
    </w:rPr>
  </w:style>
  <w:style w:type="paragraph" w:customStyle="1" w:styleId="20">
    <w:name w:val="Фиксированное заполнение 2"/>
    <w:basedOn w:val="a"/>
    <w:pPr>
      <w:suppressAutoHyphens/>
      <w:spacing w:before="40" w:after="40"/>
    </w:pPr>
    <w:rPr>
      <w:rFonts w:ascii="Times New Roman" w:hAnsi="Times New Roman"/>
      <w:lang w:val="en-US"/>
    </w:rPr>
  </w:style>
  <w:style w:type="paragraph" w:customStyle="1" w:styleId="a4">
    <w:name w:val="Скрытый текст пояснения"/>
    <w:basedOn w:val="a"/>
    <w:pPr>
      <w:suppressAutoHyphens/>
      <w:spacing w:before="40" w:after="40"/>
      <w:jc w:val="left"/>
    </w:pPr>
    <w:rPr>
      <w:rFonts w:ascii="Times New Roman" w:hAnsi="Times New Roman"/>
      <w:i/>
      <w:iCs/>
      <w:vanish/>
    </w:rPr>
  </w:style>
  <w:style w:type="paragraph" w:customStyle="1" w:styleId="a5">
    <w:name w:val="Вводимый текст"/>
    <w:basedOn w:val="a"/>
    <w:pPr>
      <w:suppressAutoHyphens/>
      <w:spacing w:before="40" w:after="40"/>
    </w:pPr>
    <w:rPr>
      <w:rFonts w:ascii="Times New Roman" w:hAnsi="Times New Roman"/>
    </w:rPr>
  </w:style>
  <w:style w:type="paragraph" w:customStyle="1" w:styleId="12">
    <w:name w:val="Верхний колонтитул 1"/>
    <w:basedOn w:val="a"/>
    <w:pPr>
      <w:spacing w:after="0"/>
      <w:jc w:val="center"/>
    </w:pPr>
    <w:rPr>
      <w:b/>
      <w:bCs/>
      <w:sz w:val="32"/>
      <w:lang w:val="en-US"/>
    </w:rPr>
  </w:style>
  <w:style w:type="paragraph" w:customStyle="1" w:styleId="21">
    <w:name w:val="Верхний колонтитул 2"/>
    <w:basedOn w:val="a"/>
    <w:pPr>
      <w:spacing w:after="0"/>
      <w:jc w:val="center"/>
    </w:pPr>
    <w:rPr>
      <w:b/>
      <w:bCs/>
      <w:caps/>
    </w:rPr>
  </w:style>
  <w:style w:type="paragraph" w:customStyle="1" w:styleId="30">
    <w:name w:val="Верхний колонтитул 3"/>
    <w:basedOn w:val="a"/>
    <w:pPr>
      <w:spacing w:after="0"/>
      <w:jc w:val="center"/>
    </w:pPr>
    <w:rPr>
      <w:b/>
      <w:bCs/>
    </w:rPr>
  </w:style>
  <w:style w:type="paragraph" w:customStyle="1" w:styleId="13">
    <w:name w:val="Описание 1"/>
    <w:basedOn w:val="a"/>
    <w:pPr>
      <w:suppressAutoHyphens/>
      <w:spacing w:before="240"/>
    </w:pPr>
    <w:rPr>
      <w:rFonts w:ascii="Times New Roman" w:hAnsi="Times New Roman"/>
      <w:b/>
      <w:bCs/>
    </w:rPr>
  </w:style>
  <w:style w:type="paragraph" w:customStyle="1" w:styleId="22">
    <w:name w:val="Описание 2"/>
    <w:basedOn w:val="a5"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Название блока"/>
    <w:basedOn w:val="a"/>
    <w:pPr>
      <w:suppressAutoHyphens/>
      <w:spacing w:before="40" w:after="40"/>
      <w:jc w:val="center"/>
    </w:pPr>
    <w:rPr>
      <w:rFonts w:ascii="Times New Roman" w:hAnsi="Times New Roman"/>
      <w:b/>
      <w:bCs/>
      <w:snapToGrid/>
      <w:kern w:val="0"/>
      <w:szCs w:val="24"/>
      <w:lang w:eastAsia="ru-RU"/>
    </w:rPr>
  </w:style>
  <w:style w:type="paragraph" w:customStyle="1" w:styleId="31">
    <w:name w:val="Фиксированное заполнение 3"/>
    <w:basedOn w:val="1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РЕГИСТРАЦИЮ НЕСТАНДАРТНОГО РЕШЕНИЯ</vt:lpstr>
    </vt:vector>
  </TitlesOfParts>
  <Company>AESP East Russia</Company>
  <LinksUpToDate>false</LinksUpToDate>
  <CharactersWithSpaces>2225</CharactersWithSpaces>
  <SharedDoc>false</SharedDoc>
  <HLinks>
    <vt:vector size="24" baseType="variant">
      <vt:variant>
        <vt:i4>4784246</vt:i4>
      </vt:variant>
      <vt:variant>
        <vt:i4>5412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5576</vt:i4>
      </vt:variant>
      <vt:variant>
        <vt:i4>1028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5588</vt:i4>
      </vt:variant>
      <vt:variant>
        <vt:i4>1025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5752</vt:i4>
      </vt:variant>
      <vt:variant>
        <vt:i4>1026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РЕГИСТРАЦИЮ НЕСТАНДАРТНОГО РЕШЕНИЯ</dc:title>
  <dc:subject>Форма 1,  SIGNAMAX Cabling System</dc:subject>
  <dc:creator>AESP</dc:creator>
  <cp:keywords/>
  <dc:description/>
  <cp:lastModifiedBy>Глыбин Вячеслав</cp:lastModifiedBy>
  <cp:revision>7</cp:revision>
  <cp:lastPrinted>2004-01-23T11:34:00Z</cp:lastPrinted>
  <dcterms:created xsi:type="dcterms:W3CDTF">2021-03-24T10:22:00Z</dcterms:created>
  <dcterms:modified xsi:type="dcterms:W3CDTF">2021-03-24T11:35:00Z</dcterms:modified>
</cp:coreProperties>
</file>