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000000" w:rsidRDefault="00420B6D">
            <w:pPr>
              <w:pStyle w:val="a7"/>
            </w:pPr>
            <w:bookmarkStart w:id="0" w:name="_Ref28581639"/>
            <w:bookmarkStart w:id="1" w:name="_Ref28581642"/>
            <w:bookmarkStart w:id="2" w:name="_GoBack"/>
            <w:bookmarkEnd w:id="2"/>
            <w:r>
              <w:t>Информация о монтажной компании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000000" w:rsidRDefault="00420B6D">
            <w:pPr>
              <w:pStyle w:val="13"/>
            </w:pPr>
            <w:r>
              <w:t>Назв</w:t>
            </w:r>
            <w:r>
              <w:t>а</w:t>
            </w:r>
            <w:r>
              <w:t xml:space="preserve">ние: </w:t>
            </w:r>
            <w:r>
              <w:rPr>
                <w:b w:val="0"/>
                <w:bCs w:val="0"/>
                <w:color w:val="800000"/>
              </w:rPr>
              <w:t>ООО «АБВГД»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000000" w:rsidRDefault="00420B6D">
            <w:pPr>
              <w:pStyle w:val="13"/>
              <w:rPr>
                <w:u w:val="single"/>
              </w:rPr>
            </w:pPr>
            <w:r>
              <w:t>Адрес: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color w:val="800000"/>
              </w:rPr>
              <w:t>656064, Россия,</w:t>
            </w:r>
            <w:r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  <w:color w:val="800000"/>
              </w:rPr>
              <w:t>г. Трускавец, Советский проспект, 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000000" w:rsidRDefault="00420B6D">
            <w:pPr>
              <w:pStyle w:val="13"/>
            </w:pPr>
            <w:r>
              <w:t>Телефоны: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color w:val="800000"/>
              </w:rPr>
              <w:t>(8925)999-999, 999-998</w:t>
            </w:r>
          </w:p>
        </w:tc>
        <w:tc>
          <w:tcPr>
            <w:tcW w:w="4111" w:type="dxa"/>
          </w:tcPr>
          <w:p w:rsidR="00000000" w:rsidRDefault="00420B6D">
            <w:pPr>
              <w:pStyle w:val="13"/>
            </w:pPr>
            <w:r>
              <w:t>Факс: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color w:val="800000"/>
              </w:rPr>
              <w:t>(8925)999-996, 999-997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000000" w:rsidRDefault="00420B6D">
            <w:pPr>
              <w:pStyle w:val="13"/>
            </w:pPr>
            <w:r>
              <w:t>Контактное лицо: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color w:val="800000"/>
              </w:rPr>
              <w:t>Сидоров Иван Петрович</w:t>
            </w:r>
          </w:p>
        </w:tc>
        <w:tc>
          <w:tcPr>
            <w:tcW w:w="4111" w:type="dxa"/>
          </w:tcPr>
          <w:p w:rsidR="00000000" w:rsidRDefault="00420B6D">
            <w:pPr>
              <w:pStyle w:val="13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B94F47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B94F47">
              <w:rPr>
                <w:lang w:val="en-US"/>
              </w:rPr>
              <w:t>:</w:t>
            </w:r>
            <w:r w:rsidRPr="00B94F47">
              <w:rPr>
                <w:b w:val="0"/>
                <w:bCs w:val="0"/>
                <w:lang w:val="en-US"/>
              </w:rPr>
              <w:t xml:space="preserve"> </w:t>
            </w:r>
            <w:hyperlink r:id="rId7" w:history="1">
              <w:r>
                <w:rPr>
                  <w:rStyle w:val="a8"/>
                  <w:lang w:val="en-US"/>
                </w:rPr>
                <w:t>scs@abvgd.ru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Mar>
              <w:left w:w="57" w:type="dxa"/>
              <w:right w:w="57" w:type="dxa"/>
            </w:tcMar>
          </w:tcPr>
          <w:p w:rsidR="00000000" w:rsidRDefault="00420B6D">
            <w:pPr>
              <w:pStyle w:val="13"/>
            </w:pPr>
            <w:r>
              <w:t>Статус монтажной компании:</w:t>
            </w:r>
            <w:r>
              <w:rPr>
                <w:b w:val="0"/>
                <w:bCs w:val="0"/>
                <w:i/>
                <w:iCs/>
                <w:vanish/>
              </w:rPr>
              <w:t xml:space="preserve"> </w:t>
            </w:r>
            <w:r>
              <w:rPr>
                <w:b w:val="0"/>
                <w:bCs w:val="0"/>
                <w:vanish/>
              </w:rPr>
              <w:fldChar w:fldCharType="begin"/>
            </w:r>
            <w:r>
              <w:rPr>
                <w:b w:val="0"/>
                <w:bCs w:val="0"/>
                <w:vanish/>
              </w:rPr>
              <w:instrText xml:space="preserve"> MACROBUTTON NoMacro (отметьте нужные поля </w:instrText>
            </w:r>
            <w:r>
              <w:rPr>
                <w:b w:val="0"/>
                <w:bCs w:val="0"/>
                <w:vanish/>
              </w:rPr>
              <w:sym w:font="Wingdings" w:char="F0FD"/>
            </w:r>
            <w:r>
              <w:rPr>
                <w:b w:val="0"/>
                <w:bCs w:val="0"/>
                <w:vanish/>
              </w:rPr>
              <w:instrText xml:space="preserve"> </w:instrText>
            </w:r>
            <w:r>
              <w:rPr>
                <w:b w:val="0"/>
                <w:bCs w:val="0"/>
                <w:vanish/>
              </w:rPr>
              <w:sym w:font="Wingdings" w:char="F0FE"/>
            </w:r>
            <w:r>
              <w:rPr>
                <w:b w:val="0"/>
                <w:bCs w:val="0"/>
                <w:vanish/>
              </w:rPr>
              <w:instrText xml:space="preserve"> </w:instrText>
            </w:r>
            <w:r>
              <w:rPr>
                <w:b w:val="0"/>
                <w:bCs w:val="0"/>
                <w:vanish/>
              </w:rPr>
              <w:sym w:font="Wingdings" w:char="F06E"/>
            </w:r>
            <w:r>
              <w:rPr>
                <w:b w:val="0"/>
                <w:bCs w:val="0"/>
                <w:vanish/>
              </w:rPr>
              <w:instrText>)</w:instrText>
            </w:r>
            <w:r>
              <w:rPr>
                <w:b w:val="0"/>
                <w:bCs w:val="0"/>
                <w:vanish/>
              </w:rPr>
              <w:fldChar w:fldCharType="end"/>
            </w:r>
          </w:p>
        </w:tc>
        <w:tc>
          <w:tcPr>
            <w:tcW w:w="4111" w:type="dxa"/>
          </w:tcPr>
          <w:p w:rsidR="00000000" w:rsidRDefault="00420B6D">
            <w:pPr>
              <w:pStyle w:val="13"/>
            </w:pPr>
            <w:r>
              <w:t>№ сертификата компании: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Mar>
              <w:left w:w="57" w:type="dxa"/>
              <w:right w:w="57" w:type="dxa"/>
            </w:tcMar>
          </w:tcPr>
          <w:p w:rsidR="00000000" w:rsidRDefault="00420B6D">
            <w:pPr>
              <w:pStyle w:val="22"/>
              <w:rPr>
                <w:lang w:val="ru-RU"/>
              </w:rPr>
            </w:pPr>
            <w:r>
              <w:rPr>
                <w:b/>
                <w:bCs/>
                <w:color w:val="800000"/>
              </w:rPr>
              <w:sym w:font="Wingdings" w:char="F0FE"/>
            </w:r>
            <w:r>
              <w:rPr>
                <w:lang w:val="ru-RU"/>
              </w:rPr>
              <w:t xml:space="preserve"> Авторизованный Монтажник </w:t>
            </w:r>
            <w:proofErr w:type="spellStart"/>
            <w:r>
              <w:t>Signa</w:t>
            </w:r>
            <w:r w:rsidR="00B94F47">
              <w:t>Pro</w:t>
            </w:r>
            <w:proofErr w:type="spellEnd"/>
            <w:r>
              <w:rPr>
                <w:lang w:val="ru-RU"/>
              </w:rPr>
              <w:t>™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000000" w:rsidRDefault="00420B6D">
            <w:pPr>
              <w:pStyle w:val="22"/>
              <w:rPr>
                <w:vanish/>
                <w:lang w:val="ru-RU"/>
              </w:rPr>
            </w:pPr>
            <w:r>
              <w:rPr>
                <w:color w:val="800000"/>
              </w:rPr>
              <w:t>E</w:t>
            </w:r>
            <w:r>
              <w:rPr>
                <w:color w:val="800000"/>
                <w:lang w:val="ru-RU"/>
              </w:rPr>
              <w:t>007/</w:t>
            </w:r>
            <w:r>
              <w:rPr>
                <w:color w:val="800000"/>
              </w:rPr>
              <w:t>INS</w:t>
            </w:r>
            <w:r>
              <w:rPr>
                <w:color w:val="800000"/>
                <w:lang w:val="ru-RU"/>
              </w:rPr>
              <w:t>/0999-99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Mar>
              <w:left w:w="57" w:type="dxa"/>
              <w:right w:w="57" w:type="dxa"/>
            </w:tcMar>
          </w:tcPr>
          <w:p w:rsidR="00000000" w:rsidRDefault="00420B6D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>
              <w:rPr>
                <w:lang w:val="ru-RU"/>
              </w:rPr>
              <w:t xml:space="preserve"> Авторизованный Интегратор </w:t>
            </w:r>
            <w:proofErr w:type="spellStart"/>
            <w:r>
              <w:t>Signa</w:t>
            </w:r>
            <w:r w:rsidR="00B94F47">
              <w:t>Pro</w:t>
            </w:r>
            <w:proofErr w:type="spellEnd"/>
            <w:r>
              <w:rPr>
                <w:lang w:val="ru-RU"/>
              </w:rPr>
              <w:t>™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000000" w:rsidRDefault="00420B6D">
            <w:pPr>
              <w:pStyle w:val="22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 MACROBUTTON NoMacro [</w:instrText>
            </w:r>
            <w:r>
              <w:rPr>
                <w:i/>
                <w:iCs/>
                <w:vanish/>
                <w:lang w:val="ru-RU"/>
              </w:rPr>
              <w:instrText xml:space="preserve">введите № по </w:instrText>
            </w:r>
            <w:r>
              <w:rPr>
                <w:i/>
                <w:iCs/>
                <w:vanish/>
                <w:lang w:val="ru-RU"/>
              </w:rPr>
              <w:instrText>шаблону</w:instrText>
            </w:r>
            <w:r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E007/XXX/YYY-ZZ]</w:instrText>
            </w:r>
            <w:r>
              <w:rPr>
                <w:vanish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Mar>
              <w:left w:w="57" w:type="dxa"/>
              <w:right w:w="57" w:type="dxa"/>
            </w:tcMar>
          </w:tcPr>
          <w:p w:rsidR="00000000" w:rsidRPr="00B94F47" w:rsidRDefault="00420B6D">
            <w:pPr>
              <w:pStyle w:val="22"/>
              <w:rPr>
                <w:lang w:val="ru-RU"/>
              </w:rPr>
            </w:pPr>
            <w:r>
              <w:rPr>
                <w:b/>
                <w:bCs/>
              </w:rPr>
              <w:sym w:font="Wingdings" w:char="F0A8"/>
            </w:r>
            <w:r w:rsidRPr="00B94F47">
              <w:rPr>
                <w:lang w:val="ru-RU"/>
              </w:rPr>
              <w:t xml:space="preserve"> Авторизованный Поставщик Системного Решения </w:t>
            </w:r>
            <w:proofErr w:type="spellStart"/>
            <w:r>
              <w:t>Signa</w:t>
            </w:r>
            <w:r w:rsidR="00B94F47">
              <w:t>Pro</w:t>
            </w:r>
            <w:proofErr w:type="spellEnd"/>
            <w:r w:rsidRPr="00B94F47">
              <w:rPr>
                <w:lang w:val="ru-RU"/>
              </w:rPr>
              <w:t>™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000000" w:rsidRPr="00B94F47" w:rsidRDefault="00420B6D">
            <w:pPr>
              <w:pStyle w:val="22"/>
              <w:rPr>
                <w:vanish/>
                <w:lang w:val="ru-RU"/>
              </w:rPr>
            </w:pPr>
            <w:r>
              <w:rPr>
                <w:vanish/>
              </w:rPr>
              <w:fldChar w:fldCharType="begin"/>
            </w:r>
            <w:r w:rsidRPr="00B94F47"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MACROBUTTON</w:instrText>
            </w:r>
            <w:r w:rsidRPr="00B94F47"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NoMacro</w:instrText>
            </w:r>
            <w:r w:rsidRPr="00B94F47">
              <w:rPr>
                <w:vanish/>
                <w:lang w:val="ru-RU"/>
              </w:rPr>
              <w:instrText xml:space="preserve"> [</w:instrText>
            </w:r>
            <w:r>
              <w:rPr>
                <w:i/>
                <w:iCs/>
                <w:vanish/>
                <w:lang w:val="ru-RU"/>
              </w:rPr>
              <w:instrText>введите № по шаблону</w:instrText>
            </w:r>
            <w:r>
              <w:rPr>
                <w:vanish/>
                <w:lang w:val="ru-RU"/>
              </w:rPr>
              <w:instrText xml:space="preserve"> </w:instrText>
            </w:r>
            <w:r>
              <w:rPr>
                <w:vanish/>
              </w:rPr>
              <w:instrText>E</w:instrText>
            </w:r>
            <w:r w:rsidRPr="00B94F47">
              <w:rPr>
                <w:vanish/>
                <w:lang w:val="ru-RU"/>
              </w:rPr>
              <w:instrText>007/</w:instrText>
            </w:r>
            <w:r>
              <w:rPr>
                <w:vanish/>
              </w:rPr>
              <w:instrText>XXX</w:instrText>
            </w:r>
            <w:r w:rsidRPr="00B94F47">
              <w:rPr>
                <w:vanish/>
                <w:lang w:val="ru-RU"/>
              </w:rPr>
              <w:instrText>/</w:instrText>
            </w:r>
            <w:r>
              <w:rPr>
                <w:vanish/>
              </w:rPr>
              <w:instrText>YYY</w:instrText>
            </w:r>
            <w:r w:rsidRPr="00B94F47">
              <w:rPr>
                <w:vanish/>
                <w:lang w:val="ru-RU"/>
              </w:rPr>
              <w:instrText>-</w:instrText>
            </w:r>
            <w:r>
              <w:rPr>
                <w:vanish/>
              </w:rPr>
              <w:instrText>ZZ</w:instrText>
            </w:r>
            <w:r w:rsidRPr="00B94F47">
              <w:rPr>
                <w:vanish/>
                <w:lang w:val="ru-RU"/>
              </w:rPr>
              <w:instrText>]</w:instrText>
            </w:r>
            <w:r>
              <w:rPr>
                <w:vanish/>
              </w:rPr>
              <w:fldChar w:fldCharType="end"/>
            </w:r>
          </w:p>
        </w:tc>
      </w:tr>
    </w:tbl>
    <w:p w:rsidR="00000000" w:rsidRDefault="00420B6D">
      <w:pPr>
        <w:pStyle w:val="a4"/>
      </w:pPr>
      <w:r>
        <w:fldChar w:fldCharType="begin"/>
      </w:r>
      <w:r>
        <w:instrText xml:space="preserve"> MACROBUTTON NoMacro (отметьтее нужные поля знаком </w:instrText>
      </w:r>
      <w:r>
        <w:sym w:font="Wingdings" w:char="F0FD"/>
      </w:r>
      <w:r>
        <w:instrText xml:space="preserve">, </w:instrText>
      </w:r>
      <w:r>
        <w:sym w:font="Wingdings" w:char="F0FE"/>
      </w:r>
      <w:r>
        <w:instrText xml:space="preserve">, или </w:instrText>
      </w:r>
      <w:r>
        <w:sym w:font="Wingdings" w:char="F06E"/>
      </w:r>
      <w:r>
        <w:instrText>)</w:instrText>
      </w:r>
      <w:r>
        <w:fldChar w:fldCharType="end"/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000000" w:rsidRDefault="00420B6D">
            <w:pPr>
              <w:pStyle w:val="a7"/>
            </w:pPr>
            <w:r>
              <w:t xml:space="preserve">Информация о владельце системы </w:t>
            </w:r>
            <w:proofErr w:type="spellStart"/>
            <w:r>
              <w:rPr>
                <w:lang w:val="en-US"/>
              </w:rPr>
              <w:t>Signa</w:t>
            </w:r>
            <w:r w:rsidR="00B94F47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</w:tcPr>
          <w:p w:rsidR="00000000" w:rsidRDefault="00420B6D">
            <w:pPr>
              <w:pStyle w:val="13"/>
            </w:pPr>
            <w:r>
              <w:t>На</w:t>
            </w:r>
            <w:r>
              <w:t>звание: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color w:val="800000"/>
              </w:rPr>
              <w:t>ОБЭП по Калужской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</w:tcPr>
          <w:p w:rsidR="00000000" w:rsidRDefault="00420B6D">
            <w:pPr>
              <w:pStyle w:val="13"/>
            </w:pPr>
            <w:r>
              <w:t>Название латинскими буквами для внесения в гарантийный сертификат:</w:t>
            </w:r>
            <w:r>
              <w:br/>
            </w:r>
            <w:r>
              <w:rPr>
                <w:b w:val="0"/>
                <w:bCs w:val="0"/>
                <w:color w:val="800000"/>
                <w:lang w:val="en-US"/>
              </w:rPr>
              <w:t>OBEP</w:t>
            </w:r>
            <w:r>
              <w:rPr>
                <w:b w:val="0"/>
                <w:bCs w:val="0"/>
                <w:color w:val="800000"/>
              </w:rPr>
              <w:t xml:space="preserve"> </w:t>
            </w:r>
            <w:r>
              <w:rPr>
                <w:b w:val="0"/>
                <w:bCs w:val="0"/>
                <w:color w:val="800000"/>
                <w:lang w:val="en-US"/>
              </w:rPr>
              <w:t>Kaluga</w:t>
            </w:r>
            <w:r>
              <w:rPr>
                <w:b w:val="0"/>
                <w:bCs w:val="0"/>
                <w:color w:val="800000"/>
              </w:rPr>
              <w:t xml:space="preserve"> </w:t>
            </w:r>
            <w:r>
              <w:rPr>
                <w:b w:val="0"/>
                <w:bCs w:val="0"/>
                <w:color w:val="800000"/>
                <w:lang w:val="en-US"/>
              </w:rPr>
              <w:t>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000000" w:rsidRDefault="00420B6D">
            <w:pPr>
              <w:pStyle w:val="13"/>
              <w:rPr>
                <w:u w:val="single"/>
              </w:rPr>
            </w:pPr>
            <w:r>
              <w:t>Адрес объекта:</w:t>
            </w:r>
            <w:r>
              <w:rPr>
                <w:b w:val="0"/>
                <w:bCs w:val="0"/>
              </w:rPr>
              <w:t xml:space="preserve"> </w:t>
            </w:r>
            <w:r>
              <w:t>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color w:val="800000"/>
              </w:rPr>
              <w:t>г. Моршанск, ул. Герцена,1</w:t>
            </w:r>
            <w:r>
              <w:br/>
            </w:r>
            <w:r>
              <w:rPr>
                <w:lang w:val="en-US"/>
              </w:rPr>
              <w:sym w:font="Wingdings" w:char="F0A8"/>
            </w:r>
            <w:r>
              <w:t xml:space="preserve"> </w:t>
            </w:r>
            <w:r>
              <w:rPr>
                <w:lang w:val="en-US"/>
              </w:rPr>
              <w:t>C</w:t>
            </w:r>
            <w:proofErr w:type="spellStart"/>
            <w:r>
              <w:t>овпадает</w:t>
            </w:r>
            <w:proofErr w:type="spellEnd"/>
            <w:r>
              <w:t xml:space="preserve"> с адресом владельца </w:t>
            </w:r>
            <w:r>
              <w:rPr>
                <w:b w:val="0"/>
                <w:bCs w:val="0"/>
                <w:i/>
                <w:iCs/>
                <w:vanish/>
              </w:rPr>
              <w:fldChar w:fldCharType="begin"/>
            </w:r>
            <w:r>
              <w:rPr>
                <w:b w:val="0"/>
                <w:bCs w:val="0"/>
                <w:i/>
                <w:iCs/>
                <w:vanish/>
              </w:rPr>
              <w:instrText xml:space="preserve"> MACROBUTTON NoMacro (при совпадении адресса, поставьте отмет</w:instrText>
            </w:r>
            <w:r>
              <w:rPr>
                <w:b w:val="0"/>
                <w:bCs w:val="0"/>
                <w:i/>
                <w:iCs/>
                <w:vanish/>
              </w:rPr>
              <w:instrText xml:space="preserve">ку </w:instrText>
            </w:r>
            <w:r>
              <w:rPr>
                <w:b w:val="0"/>
                <w:bCs w:val="0"/>
                <w:vanish/>
              </w:rPr>
              <w:sym w:font="Wingdings" w:char="F0FD"/>
            </w:r>
            <w:r>
              <w:rPr>
                <w:b w:val="0"/>
                <w:bCs w:val="0"/>
                <w:vanish/>
              </w:rPr>
              <w:instrText xml:space="preserve">, </w:instrText>
            </w:r>
            <w:r>
              <w:rPr>
                <w:b w:val="0"/>
                <w:bCs w:val="0"/>
                <w:vanish/>
              </w:rPr>
              <w:sym w:font="Wingdings" w:char="F0FE"/>
            </w:r>
            <w:r>
              <w:rPr>
                <w:b w:val="0"/>
                <w:bCs w:val="0"/>
                <w:vanish/>
              </w:rPr>
              <w:instrText>,</w:instrText>
            </w:r>
            <w:r>
              <w:rPr>
                <w:b w:val="0"/>
                <w:bCs w:val="0"/>
                <w:i/>
                <w:iCs/>
                <w:vanish/>
              </w:rPr>
              <w:instrText xml:space="preserve"> или </w:instrText>
            </w:r>
            <w:r>
              <w:rPr>
                <w:b w:val="0"/>
                <w:bCs w:val="0"/>
                <w:vanish/>
              </w:rPr>
              <w:sym w:font="Wingdings" w:char="F06E"/>
            </w:r>
            <w:r>
              <w:rPr>
                <w:b w:val="0"/>
                <w:bCs w:val="0"/>
                <w:i/>
                <w:iCs/>
                <w:vanish/>
              </w:rPr>
              <w:instrText xml:space="preserve"> в поле </w:instrText>
            </w:r>
            <w:r>
              <w:rPr>
                <w:b w:val="0"/>
                <w:bCs w:val="0"/>
                <w:vanish/>
              </w:rPr>
              <w:sym w:font="Wingdings" w:char="F06F"/>
            </w:r>
            <w:r>
              <w:rPr>
                <w:b w:val="0"/>
                <w:bCs w:val="0"/>
                <w:i/>
                <w:iCs/>
                <w:vanish/>
              </w:rPr>
              <w:instrText>)</w:instrText>
            </w:r>
            <w:r>
              <w:rPr>
                <w:b w:val="0"/>
                <w:bCs w:val="0"/>
                <w:i/>
                <w:iCs/>
                <w:vanish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</w:tcPr>
          <w:p w:rsidR="00000000" w:rsidRDefault="00420B6D">
            <w:pPr>
              <w:pStyle w:val="13"/>
              <w:rPr>
                <w:i/>
                <w:iCs/>
              </w:rPr>
            </w:pPr>
            <w:r>
              <w:t>Адрес владельца: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color w:val="800000"/>
              </w:rPr>
              <w:t>г. Моршанск, ул. Герцена,1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000000" w:rsidRDefault="00420B6D">
            <w:pPr>
              <w:pStyle w:val="13"/>
              <w:rPr>
                <w:lang w:val="en-US"/>
              </w:rPr>
            </w:pPr>
            <w:r>
              <w:t>Телефоны: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color w:val="800000"/>
              </w:rPr>
              <w:t>(8925)999-888</w:t>
            </w:r>
          </w:p>
        </w:tc>
        <w:tc>
          <w:tcPr>
            <w:tcW w:w="4111" w:type="dxa"/>
          </w:tcPr>
          <w:p w:rsidR="00000000" w:rsidRDefault="00420B6D">
            <w:pPr>
              <w:pStyle w:val="13"/>
            </w:pPr>
            <w:r>
              <w:t>Факс: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color w:val="800000"/>
              </w:rPr>
              <w:t>(8925)999-888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tcMar>
              <w:left w:w="57" w:type="dxa"/>
              <w:right w:w="57" w:type="dxa"/>
            </w:tcMar>
          </w:tcPr>
          <w:p w:rsidR="00000000" w:rsidRDefault="00420B6D">
            <w:pPr>
              <w:pStyle w:val="13"/>
            </w:pPr>
            <w:r>
              <w:t>Контактное лицо: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color w:val="800000"/>
              </w:rPr>
              <w:t>Иванов Петр Сидорович</w:t>
            </w:r>
          </w:p>
        </w:tc>
        <w:tc>
          <w:tcPr>
            <w:tcW w:w="4111" w:type="dxa"/>
          </w:tcPr>
          <w:p w:rsidR="00000000" w:rsidRDefault="00420B6D">
            <w:pPr>
              <w:pStyle w:val="13"/>
              <w:rPr>
                <w:lang w:val="en-US"/>
              </w:rPr>
            </w:pPr>
            <w:r>
              <w:rPr>
                <w:lang w:val="en-US"/>
              </w:rPr>
              <w:t>E-mail:</w:t>
            </w:r>
            <w:r>
              <w:rPr>
                <w:b w:val="0"/>
                <w:bCs w:val="0"/>
                <w:lang w:val="en-US"/>
              </w:rPr>
              <w:t xml:space="preserve"> </w:t>
            </w:r>
            <w:r>
              <w:rPr>
                <w:b w:val="0"/>
                <w:bCs w:val="0"/>
                <w:color w:val="800000"/>
                <w:lang w:val="en-US"/>
              </w:rPr>
              <w:t>obep@obep.ru</w:t>
            </w:r>
          </w:p>
        </w:tc>
      </w:tr>
    </w:tbl>
    <w:p w:rsidR="00000000" w:rsidRDefault="00420B6D">
      <w:pPr>
        <w:suppressAutoHyphens/>
        <w:rPr>
          <w:sz w:val="12"/>
          <w:lang w:val="en-US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3" w:type="dxa"/>
            <w:tcMar>
              <w:left w:w="57" w:type="dxa"/>
              <w:right w:w="57" w:type="dxa"/>
            </w:tcMar>
          </w:tcPr>
          <w:p w:rsidR="00000000" w:rsidRDefault="00420B6D">
            <w:pPr>
              <w:pStyle w:val="a7"/>
            </w:pPr>
            <w:r>
              <w:t xml:space="preserve">Регистрация системы </w:t>
            </w:r>
            <w:proofErr w:type="spellStart"/>
            <w:r>
              <w:t>Signa</w:t>
            </w:r>
            <w:r w:rsidR="00B94F47">
              <w:t>Pro</w:t>
            </w:r>
            <w:proofErr w:type="spellEnd"/>
            <w:r>
              <w:t>™ на предоставление гарантии: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923" w:type="dxa"/>
          </w:tcPr>
          <w:p w:rsidR="00000000" w:rsidRDefault="00420B6D">
            <w:pPr>
              <w:pStyle w:val="14"/>
            </w:pPr>
            <w:r>
              <w:sym w:font="Wingdings" w:char="F0A8"/>
            </w:r>
            <w:r>
              <w:tab/>
              <w:t>Расширенная комп</w:t>
            </w:r>
            <w:r>
              <w:t>онен</w:t>
            </w:r>
            <w:r>
              <w:t>т</w:t>
            </w:r>
            <w:r>
              <w:t xml:space="preserve">ная гарантия </w:t>
            </w:r>
            <w:proofErr w:type="spellStart"/>
            <w:r>
              <w:rPr>
                <w:lang w:val="en-US"/>
              </w:rPr>
              <w:t>Signa</w:t>
            </w:r>
            <w:r w:rsidR="00B94F47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  <w:p w:rsidR="00000000" w:rsidRDefault="00420B6D">
            <w:pPr>
              <w:pStyle w:val="23"/>
            </w:pPr>
            <w:r>
              <w:t>К заявке прилагается пакет регистрационных документов:</w:t>
            </w:r>
          </w:p>
          <w:p w:rsidR="00000000" w:rsidRDefault="00420B6D">
            <w:pPr>
              <w:pStyle w:val="10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Описание типовой л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нии кабельной системы (Формы №№ 3a, 3b, 3c, 3d, 3e)</w:t>
            </w:r>
          </w:p>
          <w:p w:rsidR="00000000" w:rsidRDefault="00420B6D">
            <w:pPr>
              <w:pStyle w:val="10"/>
              <w:rPr>
                <w:sz w:val="18"/>
              </w:rPr>
            </w:pPr>
            <w:r>
              <w:rPr>
                <w:sz w:val="18"/>
              </w:rPr>
              <w:tab/>
              <w:t>Поэтажные планы кабельной системы</w:t>
            </w:r>
          </w:p>
          <w:p w:rsidR="00000000" w:rsidRDefault="00420B6D">
            <w:pPr>
              <w:pStyle w:val="10"/>
            </w:pPr>
            <w:r>
              <w:rPr>
                <w:sz w:val="18"/>
              </w:rPr>
              <w:t>Форма опроса владельца кабельной системы (Форма №7 – заполняется к</w:t>
            </w:r>
            <w:r>
              <w:rPr>
                <w:sz w:val="18"/>
              </w:rPr>
              <w:t>онечным пользователем)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923" w:type="dxa"/>
          </w:tcPr>
          <w:p w:rsidR="00000000" w:rsidRDefault="00420B6D">
            <w:pPr>
              <w:pStyle w:val="14"/>
            </w:pPr>
            <w:r>
              <w:rPr>
                <w:color w:val="800000"/>
              </w:rPr>
              <w:sym w:font="Wingdings" w:char="F0FE"/>
            </w:r>
            <w:r>
              <w:tab/>
            </w:r>
            <w:proofErr w:type="spellStart"/>
            <w:r>
              <w:t>Cистемная</w:t>
            </w:r>
            <w:proofErr w:type="spellEnd"/>
            <w:r>
              <w:t xml:space="preserve"> гарантия </w:t>
            </w:r>
            <w:proofErr w:type="spellStart"/>
            <w:r>
              <w:rPr>
                <w:lang w:val="en-US"/>
              </w:rPr>
              <w:t>Signa</w:t>
            </w:r>
            <w:r w:rsidR="00B94F47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  <w:p w:rsidR="00000000" w:rsidRDefault="00420B6D">
            <w:pPr>
              <w:pStyle w:val="23"/>
            </w:pPr>
            <w:r>
              <w:t>К заявке прилагается пакет регистрационных документов:</w:t>
            </w:r>
          </w:p>
          <w:p w:rsidR="00000000" w:rsidRDefault="00420B6D">
            <w:pPr>
              <w:pStyle w:val="10"/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Описание типовой линии кабельной системы (Формы №№ 3a, 3b, 3c, 3d, 3e)</w:t>
            </w:r>
          </w:p>
          <w:p w:rsidR="00000000" w:rsidRDefault="00420B6D">
            <w:pPr>
              <w:pStyle w:val="10"/>
              <w:rPr>
                <w:sz w:val="18"/>
              </w:rPr>
            </w:pPr>
            <w:r>
              <w:rPr>
                <w:sz w:val="18"/>
              </w:rPr>
              <w:tab/>
              <w:t>Поэтажные планы кабельной системы</w:t>
            </w:r>
          </w:p>
          <w:p w:rsidR="00000000" w:rsidRDefault="00420B6D">
            <w:pPr>
              <w:pStyle w:val="10"/>
              <w:rPr>
                <w:sz w:val="18"/>
              </w:rPr>
            </w:pPr>
            <w:r>
              <w:rPr>
                <w:sz w:val="18"/>
              </w:rPr>
              <w:tab/>
              <w:t>Результаты тестирования кабельной систе</w:t>
            </w:r>
            <w:r>
              <w:rPr>
                <w:sz w:val="18"/>
              </w:rPr>
              <w:t>мы</w:t>
            </w:r>
          </w:p>
          <w:p w:rsidR="00000000" w:rsidRDefault="00420B6D">
            <w:pPr>
              <w:pStyle w:val="10"/>
            </w:pPr>
            <w:r>
              <w:rPr>
                <w:sz w:val="18"/>
              </w:rPr>
              <w:t>Форма опроса владельца кабельной системы (Форма №7 – заполняется конечным пользователем)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923" w:type="dxa"/>
          </w:tcPr>
          <w:p w:rsidR="00000000" w:rsidRDefault="00420B6D">
            <w:pPr>
              <w:pStyle w:val="14"/>
            </w:pPr>
            <w:r>
              <w:rPr>
                <w:lang w:val="en-US"/>
              </w:rPr>
              <w:sym w:font="Wingdings" w:char="F0A8"/>
            </w:r>
            <w:r>
              <w:tab/>
              <w:t xml:space="preserve">Гарантия на Системное Решение </w:t>
            </w:r>
            <w:proofErr w:type="spellStart"/>
            <w:r>
              <w:rPr>
                <w:lang w:val="en-US"/>
              </w:rPr>
              <w:t>Signa</w:t>
            </w:r>
            <w:r w:rsidR="00B94F47">
              <w:rPr>
                <w:lang w:val="en-US"/>
              </w:rPr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  <w:p w:rsidR="00000000" w:rsidRDefault="00420B6D">
            <w:pPr>
              <w:pStyle w:val="23"/>
            </w:pPr>
            <w:r>
              <w:t>К заявке прилагается пакет регистрационных документов:</w:t>
            </w:r>
          </w:p>
          <w:p w:rsidR="00000000" w:rsidRDefault="00420B6D">
            <w:pPr>
              <w:pStyle w:val="10"/>
              <w:numPr>
                <w:ilvl w:val="0"/>
                <w:numId w:val="4"/>
              </w:numPr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Описание типовой линии кабельной системы (Формы №№ 3a, 3b, 3c, 3d</w:t>
            </w:r>
            <w:r>
              <w:rPr>
                <w:sz w:val="18"/>
              </w:rPr>
              <w:t>, 3e)</w:t>
            </w:r>
          </w:p>
          <w:p w:rsidR="00000000" w:rsidRDefault="00420B6D">
            <w:pPr>
              <w:pStyle w:val="10"/>
              <w:rPr>
                <w:sz w:val="18"/>
              </w:rPr>
            </w:pPr>
            <w:r>
              <w:rPr>
                <w:sz w:val="18"/>
              </w:rPr>
              <w:tab/>
              <w:t>Поэтажные планы кабельной системы</w:t>
            </w:r>
          </w:p>
          <w:p w:rsidR="00000000" w:rsidRDefault="00420B6D">
            <w:pPr>
              <w:pStyle w:val="10"/>
              <w:rPr>
                <w:sz w:val="18"/>
              </w:rPr>
            </w:pPr>
            <w:r>
              <w:rPr>
                <w:sz w:val="18"/>
              </w:rPr>
              <w:tab/>
              <w:t>Результаты тестирования кабельной системы</w:t>
            </w:r>
          </w:p>
          <w:p w:rsidR="00000000" w:rsidRDefault="00420B6D">
            <w:pPr>
              <w:pStyle w:val="10"/>
              <w:rPr>
                <w:sz w:val="18"/>
              </w:rPr>
            </w:pPr>
            <w:r>
              <w:rPr>
                <w:sz w:val="18"/>
              </w:rPr>
              <w:tab/>
              <w:t>Заявка на регистрацию активного оборуд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вания (Форма № 5)</w:t>
            </w:r>
          </w:p>
          <w:p w:rsidR="00000000" w:rsidRDefault="00420B6D">
            <w:pPr>
              <w:pStyle w:val="10"/>
            </w:pPr>
            <w:r>
              <w:rPr>
                <w:sz w:val="18"/>
              </w:rPr>
              <w:t>Форма опроса владельца кабельной системы (Форма №7 – заполняется конечным пользователем)</w:t>
            </w:r>
          </w:p>
        </w:tc>
      </w:tr>
    </w:tbl>
    <w:p w:rsidR="00000000" w:rsidRDefault="00420B6D">
      <w:pPr>
        <w:suppressAutoHyphens/>
        <w:rPr>
          <w:sz w:val="12"/>
        </w:rPr>
      </w:pPr>
    </w:p>
    <w:tbl>
      <w:tblPr>
        <w:tblW w:w="992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81"/>
        <w:gridCol w:w="1347"/>
        <w:gridCol w:w="1134"/>
        <w:gridCol w:w="1842"/>
        <w:gridCol w:w="639"/>
        <w:gridCol w:w="2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6"/>
            <w:tcMar>
              <w:left w:w="57" w:type="dxa"/>
              <w:right w:w="57" w:type="dxa"/>
            </w:tcMar>
          </w:tcPr>
          <w:p w:rsidR="00000000" w:rsidRDefault="00420B6D">
            <w:pPr>
              <w:pStyle w:val="a7"/>
            </w:pPr>
            <w:r>
              <w:t>Информация об установле</w:t>
            </w:r>
            <w:r>
              <w:t xml:space="preserve">нной кабельной системе </w:t>
            </w:r>
            <w:proofErr w:type="spellStart"/>
            <w:r>
              <w:t>Signa</w:t>
            </w:r>
            <w:r w:rsidR="00B94F47"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2"/>
            <w:tcMar>
              <w:left w:w="57" w:type="dxa"/>
              <w:right w:w="57" w:type="dxa"/>
            </w:tcMar>
          </w:tcPr>
          <w:p w:rsidR="00000000" w:rsidRDefault="00420B6D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 xml:space="preserve">Категория рабочих характеристик: </w:t>
            </w:r>
            <w:r>
              <w:rPr>
                <w:color w:val="800000"/>
              </w:rPr>
              <w:t>5e</w:t>
            </w:r>
          </w:p>
        </w:tc>
        <w:tc>
          <w:tcPr>
            <w:tcW w:w="2976" w:type="dxa"/>
            <w:gridSpan w:val="2"/>
          </w:tcPr>
          <w:p w:rsidR="00000000" w:rsidRDefault="00420B6D">
            <w:pPr>
              <w:pStyle w:val="22"/>
            </w:pPr>
            <w:proofErr w:type="spellStart"/>
            <w:r>
              <w:t>Общее</w:t>
            </w:r>
            <w:proofErr w:type="spellEnd"/>
            <w:r>
              <w:t xml:space="preserve"> </w:t>
            </w:r>
            <w:proofErr w:type="spellStart"/>
            <w:r>
              <w:t>количество</w:t>
            </w:r>
            <w:proofErr w:type="spellEnd"/>
            <w:r>
              <w:t xml:space="preserve"> линий:</w:t>
            </w:r>
            <w:r>
              <w:rPr>
                <w:color w:val="800000"/>
              </w:rPr>
              <w:t>54</w:t>
            </w:r>
          </w:p>
        </w:tc>
        <w:tc>
          <w:tcPr>
            <w:tcW w:w="3120" w:type="dxa"/>
            <w:gridSpan w:val="2"/>
          </w:tcPr>
          <w:p w:rsidR="00000000" w:rsidRDefault="00420B6D">
            <w:pPr>
              <w:pStyle w:val="22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типовых</w:t>
            </w:r>
            <w:proofErr w:type="spellEnd"/>
            <w:r>
              <w:t xml:space="preserve"> линий:</w:t>
            </w:r>
            <w:r>
              <w:rPr>
                <w:color w:val="80000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3"/>
          </w:tcPr>
          <w:p w:rsidR="00000000" w:rsidRDefault="00420B6D">
            <w:pPr>
              <w:pStyle w:val="22"/>
              <w:rPr>
                <w:lang w:val="ru-RU"/>
              </w:rPr>
            </w:pPr>
            <w:r>
              <w:rPr>
                <w:b/>
                <w:bCs/>
                <w:color w:val="800000"/>
              </w:rPr>
              <w:sym w:font="Wingdings" w:char="F0FE"/>
            </w:r>
            <w:r>
              <w:rPr>
                <w:lang w:val="ru-RU"/>
              </w:rPr>
              <w:t xml:space="preserve"> Линии «витая пара» в количестве:</w:t>
            </w:r>
            <w:r>
              <w:rPr>
                <w:color w:val="800000"/>
                <w:lang w:val="ru-RU"/>
              </w:rPr>
              <w:t>54</w:t>
            </w:r>
          </w:p>
        </w:tc>
        <w:tc>
          <w:tcPr>
            <w:tcW w:w="4962" w:type="dxa"/>
            <w:gridSpan w:val="3"/>
          </w:tcPr>
          <w:p w:rsidR="00000000" w:rsidRDefault="00420B6D">
            <w:pPr>
              <w:pStyle w:val="22"/>
            </w:pPr>
            <w:r>
              <w:rPr>
                <w:b/>
                <w:bCs/>
              </w:rPr>
              <w:sym w:font="Wingdings" w:char="F0A8"/>
            </w:r>
            <w:r>
              <w:t xml:space="preserve"> </w:t>
            </w:r>
            <w:proofErr w:type="spellStart"/>
            <w:r>
              <w:t>Оптические</w:t>
            </w:r>
            <w:proofErr w:type="spellEnd"/>
            <w:r>
              <w:t xml:space="preserve"> </w:t>
            </w:r>
            <w:proofErr w:type="spellStart"/>
            <w:r>
              <w:t>линии</w:t>
            </w:r>
            <w:proofErr w:type="spellEnd"/>
            <w:r>
              <w:t xml:space="preserve"> в количестве: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1" w:type="dxa"/>
          </w:tcPr>
          <w:p w:rsidR="00000000" w:rsidRDefault="00420B6D">
            <w:pPr>
              <w:pStyle w:val="22"/>
              <w:rPr>
                <w:lang w:val="ru-RU"/>
              </w:rPr>
            </w:pPr>
            <w:r>
              <w:rPr>
                <w:b/>
                <w:bCs/>
                <w:color w:val="800000"/>
              </w:rPr>
              <w:sym w:font="Wingdings" w:char="F0FE"/>
            </w:r>
            <w:r>
              <w:t xml:space="preserve"> </w:t>
            </w:r>
            <w:proofErr w:type="spellStart"/>
            <w:r>
              <w:t>Неэкранированные</w:t>
            </w:r>
            <w:proofErr w:type="spellEnd"/>
          </w:p>
        </w:tc>
        <w:tc>
          <w:tcPr>
            <w:tcW w:w="2481" w:type="dxa"/>
            <w:gridSpan w:val="2"/>
          </w:tcPr>
          <w:p w:rsidR="00000000" w:rsidRDefault="00420B6D">
            <w:pPr>
              <w:pStyle w:val="22"/>
            </w:pPr>
            <w:r>
              <w:rPr>
                <w:b/>
                <w:bCs/>
              </w:rPr>
              <w:sym w:font="Wingdings" w:char="F0A8"/>
            </w:r>
            <w:r>
              <w:t xml:space="preserve"> </w:t>
            </w:r>
            <w:proofErr w:type="spellStart"/>
            <w:r>
              <w:t>Экранированные</w:t>
            </w:r>
            <w:proofErr w:type="spellEnd"/>
          </w:p>
        </w:tc>
        <w:tc>
          <w:tcPr>
            <w:tcW w:w="2481" w:type="dxa"/>
            <w:gridSpan w:val="2"/>
          </w:tcPr>
          <w:p w:rsidR="00000000" w:rsidRDefault="00420B6D">
            <w:pPr>
              <w:pStyle w:val="22"/>
            </w:pPr>
            <w:r>
              <w:rPr>
                <w:b/>
                <w:bCs/>
              </w:rPr>
              <w:sym w:font="Wingdings" w:char="F0A8"/>
            </w:r>
            <w:r>
              <w:t xml:space="preserve"> </w:t>
            </w:r>
            <w:proofErr w:type="spellStart"/>
            <w:r>
              <w:t>Многомодовые</w:t>
            </w:r>
            <w:proofErr w:type="spellEnd"/>
          </w:p>
        </w:tc>
        <w:tc>
          <w:tcPr>
            <w:tcW w:w="2481" w:type="dxa"/>
          </w:tcPr>
          <w:p w:rsidR="00000000" w:rsidRDefault="00420B6D">
            <w:pPr>
              <w:pStyle w:val="22"/>
            </w:pPr>
            <w:r>
              <w:rPr>
                <w:b/>
                <w:bCs/>
              </w:rPr>
              <w:sym w:font="Wingdings" w:char="F0A8"/>
            </w:r>
            <w:r>
              <w:t xml:space="preserve"> </w:t>
            </w:r>
            <w:proofErr w:type="spellStart"/>
            <w:r>
              <w:t>Одномодо</w:t>
            </w:r>
            <w:r>
              <w:t>вые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4" w:type="dxa"/>
            <w:gridSpan w:val="6"/>
            <w:tcMar>
              <w:left w:w="57" w:type="dxa"/>
              <w:right w:w="57" w:type="dxa"/>
            </w:tcMar>
          </w:tcPr>
          <w:p w:rsidR="00000000" w:rsidRPr="00B94F47" w:rsidRDefault="00420B6D" w:rsidP="00B94F47">
            <w:pPr>
              <w:tabs>
                <w:tab w:val="left" w:pos="4905"/>
                <w:tab w:val="left" w:pos="6039"/>
                <w:tab w:val="left" w:pos="8590"/>
                <w:tab w:val="right" w:pos="9810"/>
              </w:tabs>
              <w:suppressAutoHyphens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Дата дня окончания монтажа системы:</w:t>
            </w:r>
            <w:r>
              <w:tab/>
            </w:r>
            <w:r>
              <w:rPr>
                <w:color w:val="800000"/>
              </w:rPr>
              <w:t>19/0</w:t>
            </w:r>
            <w:r w:rsidR="00B94F47" w:rsidRPr="00B94F47">
              <w:rPr>
                <w:color w:val="800000"/>
              </w:rPr>
              <w:t>2</w:t>
            </w:r>
            <w:r>
              <w:rPr>
                <w:color w:val="800000"/>
              </w:rPr>
              <w:t>/20</w:t>
            </w:r>
            <w:r w:rsidR="00B94F47" w:rsidRPr="00B94F47">
              <w:rPr>
                <w:color w:val="800000"/>
              </w:rPr>
              <w:t>20</w:t>
            </w:r>
          </w:p>
        </w:tc>
      </w:tr>
      <w:bookmarkEnd w:id="0"/>
      <w:bookmarkEnd w:id="1"/>
    </w:tbl>
    <w:p w:rsidR="00420B6D" w:rsidRDefault="00420B6D"/>
    <w:sectPr w:rsidR="00420B6D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1814" w:right="851" w:bottom="1304" w:left="1134" w:header="567" w:footer="567" w:gutter="0"/>
      <w:paperSrc w:first="4" w:other="4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6D" w:rsidRDefault="00420B6D">
      <w:r>
        <w:separator/>
      </w:r>
    </w:p>
  </w:endnote>
  <w:endnote w:type="continuationSeparator" w:id="0">
    <w:p w:rsidR="00420B6D" w:rsidRDefault="0042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Shad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0034" w:type="dxa"/>
          <w:gridSpan w:val="3"/>
        </w:tcPr>
        <w:p w:rsidR="00000000" w:rsidRDefault="00420B6D">
          <w:pPr>
            <w:spacing w:before="40" w:after="40"/>
          </w:pPr>
          <w:r>
            <w:t xml:space="preserve">Руководитель проекта – </w:t>
          </w:r>
          <w:r>
            <w:t>сертифиц</w:t>
          </w:r>
          <w:r>
            <w:t>и</w:t>
          </w:r>
          <w:r>
            <w:t xml:space="preserve">рованный специалист </w:t>
          </w:r>
          <w:proofErr w:type="spellStart"/>
          <w:r>
            <w:rPr>
              <w:lang w:val="en-US"/>
            </w:rPr>
            <w:t>Signa</w:t>
          </w:r>
          <w:r w:rsidR="00B94F47">
            <w:rPr>
              <w:lang w:val="en-US"/>
            </w:rPr>
            <w:t>Pro</w:t>
          </w:r>
          <w:proofErr w:type="spellEnd"/>
          <w:r>
            <w:t>™: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4309" w:type="dxa"/>
        </w:tcPr>
        <w:p w:rsidR="00000000" w:rsidRDefault="00420B6D">
          <w:pPr>
            <w:spacing w:before="40" w:after="40"/>
          </w:pPr>
          <w:r>
            <w:t xml:space="preserve">№ сертификата: </w:t>
          </w:r>
          <w:r>
            <w:rPr>
              <w:lang w:val="en-US"/>
            </w:rPr>
            <w:t>E</w:t>
          </w:r>
          <w:r>
            <w:t>007/|__|__|__|/0|__|__|__|–|__|__|</w:t>
          </w:r>
        </w:p>
      </w:tc>
      <w:tc>
        <w:tcPr>
          <w:tcW w:w="2410" w:type="dxa"/>
        </w:tcPr>
        <w:p w:rsidR="00000000" w:rsidRDefault="00420B6D">
          <w:pPr>
            <w:spacing w:before="40" w:after="40"/>
          </w:pPr>
          <w:r>
            <w:t>Подпись:</w:t>
          </w:r>
        </w:p>
      </w:tc>
      <w:tc>
        <w:tcPr>
          <w:tcW w:w="3315" w:type="dxa"/>
        </w:tcPr>
        <w:p w:rsidR="00000000" w:rsidRDefault="00420B6D">
          <w:pPr>
            <w:spacing w:before="40" w:after="40"/>
          </w:pPr>
          <w:r>
            <w:t>Дата: день |___| месяц |___| год |____|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4309" w:type="dxa"/>
        </w:tcPr>
        <w:p w:rsidR="00000000" w:rsidRDefault="00420B6D">
          <w:pPr>
            <w:spacing w:before="40" w:after="40"/>
          </w:pPr>
          <w:r>
            <w:t>Регистрационная фо</w:t>
          </w:r>
          <w:r>
            <w:t>р</w:t>
          </w:r>
          <w:r>
            <w:t>ма №2</w:t>
          </w:r>
        </w:p>
      </w:tc>
      <w:tc>
        <w:tcPr>
          <w:tcW w:w="2410" w:type="dxa"/>
        </w:tcPr>
        <w:p w:rsidR="00000000" w:rsidRDefault="00420B6D">
          <w:pPr>
            <w:spacing w:before="40" w:after="40"/>
          </w:pPr>
          <w:r>
            <w:t xml:space="preserve">Версия </w:t>
          </w:r>
          <w:r>
            <w:rPr>
              <w:lang w:val="en-US"/>
            </w:rPr>
            <w:t>B</w:t>
          </w:r>
          <w:r>
            <w:t>1-</w:t>
          </w:r>
          <w:r>
            <w:rPr>
              <w:lang w:val="en-US"/>
            </w:rPr>
            <w:t>R</w:t>
          </w:r>
          <w:r>
            <w:t>1-</w:t>
          </w:r>
          <w:r>
            <w:rPr>
              <w:lang w:val="en-US"/>
            </w:rPr>
            <w:t>E</w:t>
          </w:r>
          <w:r>
            <w:t>01</w:t>
          </w:r>
        </w:p>
      </w:tc>
      <w:tc>
        <w:tcPr>
          <w:tcW w:w="3315" w:type="dxa"/>
        </w:tcPr>
        <w:p w:rsidR="00000000" w:rsidRDefault="00420B6D">
          <w:pPr>
            <w:spacing w:before="40" w:after="40"/>
          </w:pPr>
          <w:r>
            <w:t>Лист 1 из 1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4309" w:type="dxa"/>
        </w:tcPr>
        <w:p w:rsidR="00000000" w:rsidRDefault="00420B6D">
          <w:pPr>
            <w:spacing w:before="40" w:after="40"/>
          </w:pPr>
          <w:r>
            <w:t xml:space="preserve">AESP, </w:t>
          </w:r>
          <w:proofErr w:type="spellStart"/>
          <w:r>
            <w:t>Inc</w:t>
          </w:r>
          <w:proofErr w:type="spellEnd"/>
          <w:r>
            <w:t>.</w:t>
          </w:r>
        </w:p>
      </w:tc>
      <w:tc>
        <w:tcPr>
          <w:tcW w:w="5725" w:type="dxa"/>
          <w:gridSpan w:val="2"/>
        </w:tcPr>
        <w:p w:rsidR="00000000" w:rsidRDefault="00420B6D">
          <w:pPr>
            <w:spacing w:before="40" w:after="40"/>
          </w:pPr>
          <w:r>
            <w:t>01/2004</w:t>
          </w:r>
        </w:p>
      </w:tc>
    </w:tr>
  </w:tbl>
  <w:p w:rsidR="00000000" w:rsidRDefault="00420B6D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592"/>
      <w:gridCol w:w="2250"/>
      <w:gridCol w:w="3192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0034" w:type="dxa"/>
          <w:gridSpan w:val="3"/>
        </w:tcPr>
        <w:p w:rsidR="00000000" w:rsidRDefault="00420B6D">
          <w:pPr>
            <w:pStyle w:val="22"/>
            <w:rPr>
              <w:lang w:val="ru-RU"/>
            </w:rPr>
          </w:pPr>
          <w:r>
            <w:rPr>
              <w:lang w:val="ru-RU"/>
            </w:rPr>
            <w:t xml:space="preserve">Руководитель проекта: </w:t>
          </w:r>
          <w:r>
            <w:rPr>
              <w:color w:val="800000"/>
              <w:lang w:val="ru-RU"/>
            </w:rPr>
            <w:t>Сидоров Иван Пе</w:t>
          </w:r>
          <w:r>
            <w:rPr>
              <w:color w:val="800000"/>
              <w:lang w:val="ru-RU"/>
            </w:rPr>
            <w:t>трович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4592" w:type="dxa"/>
        </w:tcPr>
        <w:p w:rsidR="00000000" w:rsidRDefault="00420B6D">
          <w:pPr>
            <w:pStyle w:val="22"/>
            <w:rPr>
              <w:lang w:val="ru-RU"/>
            </w:rPr>
          </w:pPr>
          <w:r>
            <w:rPr>
              <w:lang w:val="ru-RU"/>
            </w:rPr>
            <w:t>№ сертификата:</w:t>
          </w:r>
          <w:r>
            <w:rPr>
              <w:color w:val="800000"/>
              <w:lang w:val="ru-RU"/>
            </w:rPr>
            <w:t xml:space="preserve"> </w:t>
          </w:r>
          <w:r>
            <w:rPr>
              <w:color w:val="800000"/>
            </w:rPr>
            <w:t>E</w:t>
          </w:r>
          <w:r>
            <w:rPr>
              <w:color w:val="800000"/>
              <w:lang w:val="ru-RU"/>
            </w:rPr>
            <w:t>007/</w:t>
          </w:r>
          <w:r>
            <w:rPr>
              <w:color w:val="800000"/>
            </w:rPr>
            <w:t>INS</w:t>
          </w:r>
          <w:r>
            <w:rPr>
              <w:color w:val="800000"/>
              <w:lang w:val="ru-RU"/>
            </w:rPr>
            <w:t>/0999-99</w:t>
          </w:r>
        </w:p>
      </w:tc>
      <w:tc>
        <w:tcPr>
          <w:tcW w:w="2250" w:type="dxa"/>
        </w:tcPr>
        <w:p w:rsidR="00000000" w:rsidRDefault="00420B6D">
          <w:pPr>
            <w:pStyle w:val="22"/>
            <w:rPr>
              <w:lang w:val="ru-RU"/>
            </w:rPr>
          </w:pPr>
          <w:r>
            <w:rPr>
              <w:lang w:val="ru-RU"/>
            </w:rPr>
            <w:t>Подпись:</w:t>
          </w:r>
        </w:p>
      </w:tc>
      <w:tc>
        <w:tcPr>
          <w:tcW w:w="3192" w:type="dxa"/>
        </w:tcPr>
        <w:p w:rsidR="00000000" w:rsidRDefault="00420B6D">
          <w:pPr>
            <w:pStyle w:val="22"/>
            <w:rPr>
              <w:lang w:val="ru-RU"/>
            </w:rPr>
          </w:pPr>
          <w:r>
            <w:rPr>
              <w:lang w:val="ru-RU"/>
            </w:rPr>
            <w:t xml:space="preserve">Дата: </w:t>
          </w:r>
          <w:r>
            <w:rPr>
              <w:color w:val="800000"/>
            </w:rPr>
            <w:fldChar w:fldCharType="begin"/>
          </w:r>
          <w:r>
            <w:rPr>
              <w:color w:val="800000"/>
            </w:rPr>
            <w:instrText xml:space="preserve"> TIME \@ "d MMMM yyyy" </w:instrText>
          </w:r>
          <w:r>
            <w:rPr>
              <w:color w:val="800000"/>
            </w:rPr>
            <w:fldChar w:fldCharType="separate"/>
          </w:r>
          <w:r w:rsidR="00F37320">
            <w:rPr>
              <w:noProof/>
              <w:color w:val="800000"/>
            </w:rPr>
            <w:t>24 March 2021</w:t>
          </w:r>
          <w:r>
            <w:rPr>
              <w:color w:val="800000"/>
            </w:rPr>
            <w:fldChar w:fldCharType="end"/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4592" w:type="dxa"/>
        </w:tcPr>
        <w:p w:rsidR="00000000" w:rsidRDefault="00420B6D">
          <w:pPr>
            <w:pStyle w:val="22"/>
            <w:rPr>
              <w:lang w:val="ru-RU"/>
            </w:rPr>
          </w:pPr>
          <w:r>
            <w:rPr>
              <w:lang w:val="ru-RU"/>
            </w:rPr>
            <w:t>Регистрационная фо</w:t>
          </w:r>
          <w:r>
            <w:rPr>
              <w:lang w:val="ru-RU"/>
            </w:rPr>
            <w:t>р</w:t>
          </w:r>
          <w:r>
            <w:rPr>
              <w:lang w:val="ru-RU"/>
            </w:rPr>
            <w:t>ма №2</w:t>
          </w:r>
        </w:p>
      </w:tc>
      <w:tc>
        <w:tcPr>
          <w:tcW w:w="2250" w:type="dxa"/>
        </w:tcPr>
        <w:p w:rsidR="00000000" w:rsidRDefault="00420B6D">
          <w:pPr>
            <w:pStyle w:val="22"/>
            <w:rPr>
              <w:lang w:val="ru-RU"/>
            </w:rPr>
          </w:pPr>
          <w:r>
            <w:rPr>
              <w:lang w:val="ru-RU"/>
            </w:rPr>
            <w:t xml:space="preserve">Версия </w:t>
          </w:r>
          <w:r>
            <w:t>B</w:t>
          </w:r>
          <w:r>
            <w:rPr>
              <w:lang w:val="ru-RU"/>
            </w:rPr>
            <w:t>1-</w:t>
          </w:r>
          <w:r>
            <w:t>R</w:t>
          </w:r>
          <w:r>
            <w:rPr>
              <w:lang w:val="ru-RU"/>
            </w:rPr>
            <w:t>1-</w:t>
          </w:r>
          <w:r>
            <w:t>E</w:t>
          </w:r>
          <w:r>
            <w:rPr>
              <w:lang w:val="ru-RU"/>
            </w:rPr>
            <w:t>03</w:t>
          </w:r>
        </w:p>
      </w:tc>
      <w:tc>
        <w:tcPr>
          <w:tcW w:w="3192" w:type="dxa"/>
        </w:tcPr>
        <w:p w:rsidR="00000000" w:rsidRDefault="00420B6D">
          <w:pPr>
            <w:pStyle w:val="22"/>
          </w:pPr>
          <w:proofErr w:type="spellStart"/>
          <w:r>
            <w:t>Лист</w:t>
          </w:r>
          <w:proofErr w:type="spellEnd"/>
          <w:r>
            <w:t xml:space="preserve"> 1 </w:t>
          </w:r>
          <w:proofErr w:type="spellStart"/>
          <w:r>
            <w:t>из</w:t>
          </w:r>
          <w:proofErr w:type="spellEnd"/>
          <w:r>
            <w:t xml:space="preserve"> 1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4592" w:type="dxa"/>
        </w:tcPr>
        <w:p w:rsidR="00000000" w:rsidRDefault="00B94F47">
          <w:pPr>
            <w:pStyle w:val="22"/>
          </w:pPr>
          <w:r>
            <w:t>AESP</w:t>
          </w:r>
        </w:p>
      </w:tc>
      <w:tc>
        <w:tcPr>
          <w:tcW w:w="5442" w:type="dxa"/>
          <w:gridSpan w:val="2"/>
        </w:tcPr>
        <w:p w:rsidR="00000000" w:rsidRDefault="00420B6D" w:rsidP="00B94F47">
          <w:pPr>
            <w:pStyle w:val="22"/>
          </w:pPr>
          <w:r>
            <w:t>0</w:t>
          </w:r>
          <w:r>
            <w:rPr>
              <w:lang w:val="ru-RU"/>
            </w:rPr>
            <w:t>3</w:t>
          </w:r>
          <w:r>
            <w:t>/20</w:t>
          </w:r>
          <w:r w:rsidR="00B94F47">
            <w:t>20</w:t>
          </w:r>
        </w:p>
      </w:tc>
    </w:tr>
  </w:tbl>
  <w:p w:rsidR="00000000" w:rsidRDefault="00420B6D">
    <w:pPr>
      <w:pStyle w:val="a6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6D" w:rsidRDefault="00420B6D">
      <w:r>
        <w:separator/>
      </w:r>
    </w:p>
  </w:footnote>
  <w:footnote w:type="continuationSeparator" w:id="0">
    <w:p w:rsidR="00420B6D" w:rsidRDefault="0042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000000">
      <w:tblPrEx>
        <w:tblCellMar>
          <w:top w:w="0" w:type="dxa"/>
          <w:bottom w:w="0" w:type="dxa"/>
        </w:tblCellMar>
      </w:tblPrEx>
      <w:tc>
        <w:tcPr>
          <w:tcW w:w="1418" w:type="dxa"/>
        </w:tcPr>
        <w:p w:rsidR="00000000" w:rsidRDefault="00420B6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5pt;height:42.6pt">
                <v:imagedata r:id="rId1" o:title="1"/>
                <o:lock v:ext="edit" aspectratio="f"/>
              </v:shape>
            </w:pict>
          </w:r>
        </w:p>
      </w:tc>
      <w:tc>
        <w:tcPr>
          <w:tcW w:w="7201" w:type="dxa"/>
          <w:vAlign w:val="center"/>
        </w:tcPr>
        <w:p w:rsidR="00000000" w:rsidRDefault="00420B6D">
          <w:pPr>
            <w:jc w:val="center"/>
            <w:rPr>
              <w:b/>
              <w:bCs/>
              <w:sz w:val="32"/>
            </w:rPr>
          </w:pPr>
          <w:proofErr w:type="spellStart"/>
          <w:r>
            <w:rPr>
              <w:b/>
              <w:bCs/>
              <w:sz w:val="32"/>
              <w:lang w:val="en-US"/>
            </w:rPr>
            <w:t>Signa</w:t>
          </w:r>
          <w:r w:rsidR="00B94F47">
            <w:rPr>
              <w:b/>
              <w:bCs/>
              <w:sz w:val="32"/>
              <w:lang w:val="en-US"/>
            </w:rPr>
            <w:t>Pro</w:t>
          </w:r>
          <w:proofErr w:type="spellEnd"/>
          <w:r>
            <w:rPr>
              <w:b/>
              <w:bCs/>
              <w:sz w:val="32"/>
            </w:rPr>
            <w:t>™</w:t>
          </w:r>
        </w:p>
        <w:p w:rsidR="00000000" w:rsidRDefault="00420B6D">
          <w:pPr>
            <w:jc w:val="center"/>
            <w:rPr>
              <w:b/>
              <w:bCs/>
            </w:rPr>
          </w:pPr>
          <w:r>
            <w:rPr>
              <w:b/>
              <w:bCs/>
              <w:caps/>
            </w:rPr>
            <w:t>Заявка на регистрацию</w:t>
          </w:r>
          <w:r>
            <w:rPr>
              <w:b/>
              <w:bCs/>
            </w:rPr>
            <w:t xml:space="preserve"> СИСТЕМЫ SIGNA</w:t>
          </w:r>
          <w:r w:rsidR="00B94F47">
            <w:rPr>
              <w:b/>
              <w:bCs/>
            </w:rPr>
            <w:t>PRO</w:t>
          </w:r>
          <w:r>
            <w:rPr>
              <w:b/>
              <w:bCs/>
            </w:rPr>
            <w:t>™</w:t>
          </w:r>
        </w:p>
        <w:p w:rsidR="00000000" w:rsidRDefault="00420B6D">
          <w:pPr>
            <w:jc w:val="center"/>
            <w:rPr>
              <w:rFonts w:ascii="PragmaticaShadowC" w:hAnsi="PragmaticaShadowC"/>
              <w:shadow/>
              <w:lang w:val="en-US"/>
            </w:rPr>
          </w:pPr>
          <w:r>
            <w:rPr>
              <w:b/>
              <w:bCs/>
            </w:rPr>
            <w:t>Регистрационная форма № 2</w:t>
          </w:r>
        </w:p>
      </w:tc>
      <w:tc>
        <w:tcPr>
          <w:tcW w:w="1418" w:type="dxa"/>
        </w:tcPr>
        <w:p w:rsidR="00000000" w:rsidRDefault="00420B6D">
          <w:pPr>
            <w:jc w:val="right"/>
          </w:pPr>
          <w:r>
            <w:pict>
              <v:shape id="_x0000_i1028" type="#_x0000_t75" style="width:65.4pt;height:42.6pt">
                <v:imagedata r:id="rId2" o:title="1"/>
              </v:shape>
            </w:pict>
          </w:r>
        </w:p>
      </w:tc>
    </w:tr>
  </w:tbl>
  <w:p w:rsidR="00000000" w:rsidRDefault="00420B6D">
    <w:pPr>
      <w:rPr>
        <w:noProof/>
      </w:rPr>
    </w:pPr>
    <w:r>
      <w:rPr>
        <w:noProof/>
      </w:rPr>
      <w:pict>
        <v:line id="_x0000_s2076" style="position:absolute;left:0;text-align:left;flip:y;z-index:2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000000">
      <w:tblPrEx>
        <w:tblCellMar>
          <w:top w:w="0" w:type="dxa"/>
          <w:bottom w:w="0" w:type="dxa"/>
        </w:tblCellMar>
      </w:tblPrEx>
      <w:tc>
        <w:tcPr>
          <w:tcW w:w="1418" w:type="dxa"/>
        </w:tcPr>
        <w:p w:rsidR="00000000" w:rsidRDefault="00420B6D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42.6pt">
                <v:imagedata r:id="rId1" o:title="AESP-Logo-4-410x262"/>
              </v:shape>
            </w:pict>
          </w:r>
        </w:p>
      </w:tc>
      <w:tc>
        <w:tcPr>
          <w:tcW w:w="7201" w:type="dxa"/>
          <w:vAlign w:val="center"/>
        </w:tcPr>
        <w:p w:rsidR="00000000" w:rsidRPr="00B94F47" w:rsidRDefault="00420B6D">
          <w:pPr>
            <w:pStyle w:val="11"/>
            <w:spacing w:after="0"/>
            <w:rPr>
              <w:lang w:val="ru-RU"/>
            </w:rPr>
          </w:pPr>
          <w:proofErr w:type="spellStart"/>
          <w:r>
            <w:t>Signa</w:t>
          </w:r>
          <w:r w:rsidR="00B94F47">
            <w:t>Pro</w:t>
          </w:r>
          <w:proofErr w:type="spellEnd"/>
          <w:r w:rsidRPr="00B94F47">
            <w:rPr>
              <w:lang w:val="ru-RU"/>
            </w:rPr>
            <w:t>™</w:t>
          </w:r>
        </w:p>
        <w:p w:rsidR="00000000" w:rsidRDefault="00420B6D">
          <w:pPr>
            <w:pStyle w:val="20"/>
            <w:spacing w:after="0"/>
          </w:pPr>
          <w:r>
            <w:t>Заявка на регистрацию СИСТЕМЫ SIGNA</w:t>
          </w:r>
          <w:r w:rsidR="00B94F47">
            <w:t>PRO</w:t>
          </w:r>
          <w:r>
            <w:t>™</w:t>
          </w:r>
        </w:p>
        <w:p w:rsidR="00000000" w:rsidRDefault="00420B6D">
          <w:pPr>
            <w:pStyle w:val="30"/>
          </w:pPr>
          <w:r>
            <w:t>Регистрационная форма №2</w:t>
          </w:r>
        </w:p>
      </w:tc>
      <w:tc>
        <w:tcPr>
          <w:tcW w:w="1418" w:type="dxa"/>
        </w:tcPr>
        <w:p w:rsidR="00000000" w:rsidRDefault="00420B6D">
          <w:pPr>
            <w:jc w:val="right"/>
          </w:pPr>
          <w:r>
            <w:pict>
              <v:shape id="_x0000_i1026" type="#_x0000_t75" style="width:45pt;height:42.6pt">
                <v:imagedata r:id="rId2" o:title="1"/>
                <o:lock v:ext="edit" aspectratio="f"/>
              </v:shape>
            </w:pict>
          </w:r>
        </w:p>
      </w:tc>
    </w:tr>
  </w:tbl>
  <w:p w:rsidR="00000000" w:rsidRDefault="00420B6D">
    <w:pPr>
      <w:rPr>
        <w:noProof/>
      </w:rPr>
    </w:pPr>
    <w:r>
      <w:rPr>
        <w:noProof/>
      </w:rPr>
      <w:pict>
        <v:line id="_x0000_s2075" style="position:absolute;left:0;text-align:left;flip:y;z-index:1;mso-position-horizontal-relative:text;mso-position-vertical-relative:page" from="-.75pt,76.55pt" to="495.3pt,76.55pt" o:allowoverlap="f" strokeweight="4.5pt">
          <v:stroke linestyle="thinThick"/>
          <w10:wrap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AD7"/>
    <w:multiLevelType w:val="multilevel"/>
    <w:tmpl w:val="151E9FF4"/>
    <w:name w:val="CABLING COMPONENT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18010C2"/>
    <w:multiLevelType w:val="multilevel"/>
    <w:tmpl w:val="06BA6BC4"/>
    <w:name w:val="REG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18202E5B"/>
    <w:multiLevelType w:val="hybridMultilevel"/>
    <w:tmpl w:val="0934574C"/>
    <w:name w:val="TEST RECOMMENDATIONS2"/>
    <w:lvl w:ilvl="0" w:tplc="2E500E0A">
      <w:start w:val="2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79D"/>
    <w:multiLevelType w:val="multilevel"/>
    <w:tmpl w:val="1A9E5F8A"/>
    <w:name w:val="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1502C21"/>
    <w:multiLevelType w:val="multilevel"/>
    <w:tmpl w:val="49083F7E"/>
    <w:name w:val="ENTRANCE FACILITIE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23A82971"/>
    <w:multiLevelType w:val="multilevel"/>
    <w:tmpl w:val="35A2FD74"/>
    <w:name w:val="INSTALL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2A1F252E"/>
    <w:multiLevelType w:val="multilevel"/>
    <w:tmpl w:val="4352F862"/>
    <w:name w:val="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F5809BB"/>
    <w:multiLevelType w:val="multilevel"/>
    <w:tmpl w:val="620AA164"/>
    <w:lvl w:ilvl="0">
      <w:start w:val="1"/>
      <w:numFmt w:val="decimal"/>
      <w:pStyle w:val="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1C22E7"/>
    <w:multiLevelType w:val="multilevel"/>
    <w:tmpl w:val="AB544F9A"/>
    <w:name w:val="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5594658"/>
    <w:multiLevelType w:val="multilevel"/>
    <w:tmpl w:val="BF1AC4FC"/>
    <w:name w:val="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367C6394"/>
    <w:multiLevelType w:val="multilevel"/>
    <w:tmpl w:val="F0BE6AC0"/>
    <w:name w:val="WARRANTY SYSTEM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3B4179F8"/>
    <w:multiLevelType w:val="multilevel"/>
    <w:tmpl w:val="CD943224"/>
    <w:name w:val="WORK AREA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3EF15A2F"/>
    <w:multiLevelType w:val="hybridMultilevel"/>
    <w:tmpl w:val="EF9A9E4A"/>
    <w:name w:val="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43A0"/>
    <w:multiLevelType w:val="multilevel"/>
    <w:tmpl w:val="1A72D6BE"/>
    <w:name w:val="INTRODUCTION RECOMMENDATION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44D847CE"/>
    <w:multiLevelType w:val="multilevel"/>
    <w:tmpl w:val="0142C024"/>
    <w:name w:val="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4A1431B7"/>
    <w:multiLevelType w:val="multilevel"/>
    <w:tmpl w:val="D904254A"/>
    <w:name w:val="ADMIN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A305B2F"/>
    <w:multiLevelType w:val="multilevel"/>
    <w:tmpl w:val="A1522F90"/>
    <w:name w:val="CABLING COMPONENT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A735CFA"/>
    <w:multiLevelType w:val="multilevel"/>
    <w:tmpl w:val="352EAF0C"/>
    <w:name w:val="PROTEC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4B2F00AA"/>
    <w:multiLevelType w:val="multilevel"/>
    <w:tmpl w:val="39224656"/>
    <w:name w:val="TEST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4CEF4022"/>
    <w:multiLevelType w:val="multilevel"/>
    <w:tmpl w:val="20B40B02"/>
    <w:name w:val="HORIZONTAL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4DF5771E"/>
    <w:multiLevelType w:val="multilevel"/>
    <w:tmpl w:val="C72C7894"/>
    <w:name w:val="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E782824"/>
    <w:multiLevelType w:val="multilevel"/>
    <w:tmpl w:val="2AEAC7B2"/>
    <w:name w:val="TEST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506915FF"/>
    <w:multiLevelType w:val="multilevel"/>
    <w:tmpl w:val="3BCEB550"/>
    <w:name w:val="TELECOMMUNICATIONS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219523D"/>
    <w:multiLevelType w:val="hybridMultilevel"/>
    <w:tmpl w:val="677A2E9A"/>
    <w:name w:val="TELECOMMUNICATIONS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177B0"/>
    <w:multiLevelType w:val="multilevel"/>
    <w:tmpl w:val="BBD46472"/>
    <w:name w:val="INTRODUCTION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77E4965"/>
    <w:multiLevelType w:val="multilevel"/>
    <w:tmpl w:val="CE38CE1C"/>
    <w:name w:val="PROTEC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8207FAE"/>
    <w:multiLevelType w:val="multilevel"/>
    <w:tmpl w:val="00C26040"/>
    <w:name w:val="BACKBONE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5CB54E6C"/>
    <w:multiLevelType w:val="hybridMultilevel"/>
    <w:tmpl w:val="AE16F012"/>
    <w:name w:val="EQUIPMENT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7327D"/>
    <w:multiLevelType w:val="multilevel"/>
    <w:tmpl w:val="5C72D3E2"/>
    <w:name w:val="EQUIPMENT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5FC9719B"/>
    <w:multiLevelType w:val="hybridMultilevel"/>
    <w:tmpl w:val="B488326C"/>
    <w:lvl w:ilvl="0" w:tplc="AE1C09A2">
      <w:start w:val="1"/>
      <w:numFmt w:val="decimal"/>
      <w:pStyle w:val="10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30" w15:restartNumberingAfterBreak="0">
    <w:nsid w:val="62F77841"/>
    <w:multiLevelType w:val="multilevel"/>
    <w:tmpl w:val="0680DF02"/>
    <w:name w:val="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64E86F1D"/>
    <w:multiLevelType w:val="multilevel"/>
    <w:tmpl w:val="F3DABBA2"/>
    <w:name w:val="TELECOMMUNICATIONS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652D46A2"/>
    <w:multiLevelType w:val="multilevel"/>
    <w:tmpl w:val="0EF8A73E"/>
    <w:name w:val="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660B0B11"/>
    <w:multiLevelType w:val="hybridMultilevel"/>
    <w:tmpl w:val="72A8F072"/>
    <w:name w:val="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751AA"/>
    <w:multiLevelType w:val="multilevel"/>
    <w:tmpl w:val="3A94ADA6"/>
    <w:name w:val="ENTRANCE FACILITIE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693D1BB7"/>
    <w:multiLevelType w:val="multilevel"/>
    <w:tmpl w:val="C6AEBD1A"/>
    <w:name w:val="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69D85777"/>
    <w:multiLevelType w:val="multilevel"/>
    <w:tmpl w:val="51DCE55E"/>
    <w:name w:val="BACKBONE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6DA76CEE"/>
    <w:multiLevelType w:val="multilevel"/>
    <w:tmpl w:val="58AAE0D6"/>
    <w:name w:val="HORIZONTAL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6FA96B5B"/>
    <w:multiLevelType w:val="multilevel"/>
    <w:tmpl w:val="908CD4C8"/>
    <w:name w:val="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 w15:restartNumberingAfterBreak="0">
    <w:nsid w:val="756D1769"/>
    <w:multiLevelType w:val="hybridMultilevel"/>
    <w:tmpl w:val="77F2FFEC"/>
    <w:name w:val="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A4D8E"/>
    <w:multiLevelType w:val="multilevel"/>
    <w:tmpl w:val="F96C26C4"/>
    <w:name w:val="WORK AREA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792C6A8F"/>
    <w:multiLevelType w:val="multilevel"/>
    <w:tmpl w:val="9C3074E2"/>
    <w:name w:val="ADMINISTR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793C4B18"/>
    <w:multiLevelType w:val="multilevel"/>
    <w:tmpl w:val="370C426C"/>
    <w:name w:val="EQUIPMENT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7CD70547"/>
    <w:multiLevelType w:val="multilevel"/>
    <w:tmpl w:val="6A70BF8A"/>
    <w:name w:val="INSTALL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7"/>
  </w:num>
  <w:num w:numId="2">
    <w:abstractNumId w:val="29"/>
    <w:lvlOverride w:ilvl="0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activeWritingStyle w:appName="MSWord" w:lang="en-US" w:vendorID="64" w:dllVersion="131077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0"/>
  <w:proofState w:spelling="clean" w:grammar="clean"/>
  <w:doNotTrackMoves/>
  <w:defaultTabStop w:val="0"/>
  <w:autoHyphenation/>
  <w:hyphenationZone w:val="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7" style="mso-position-vertical-relative:page" o:allowoverlap="f">
      <v:stroke weight="4.5pt" linestyle="thinThi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ulTrailSpace/>
    <w:doNotExpandShiftReturn/>
    <w:suppressBottomSpacing/>
    <w:suppressTopSpacing/>
    <w:suppressSpBfAfterPgBrk/>
    <w:wrapTrailSpac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320"/>
    <w:rsid w:val="00420B6D"/>
    <w:rsid w:val="00B94F47"/>
    <w:rsid w:val="00F3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 style="mso-position-vertical-relative:page" o:allowoverlap="f">
      <v:stroke weight="4.5pt" linestyle="thinThick"/>
    </o:shapedefaults>
    <o:shapelayout v:ext="edit">
      <o:idmap v:ext="edit" data="1"/>
    </o:shapelayout>
  </w:shapeDefaults>
  <w:decimalSymbol w:val=","/>
  <w:listSeparator w:val=";"/>
  <w14:docId w14:val="0DC575C1"/>
  <w15:chartTrackingRefBased/>
  <w15:docId w15:val="{9DA0D133-56F4-4189-B804-715C0BDD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snapToGrid w:val="0"/>
      <w:kern w:val="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after="240"/>
      <w:jc w:val="left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/>
      <w:spacing w:before="24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/>
      <w:spacing w:before="120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907"/>
        <w:tab w:val="left" w:pos="993"/>
      </w:tabs>
      <w:suppressAutoHyphens/>
      <w:ind w:left="993" w:hanging="993"/>
      <w:jc w:val="left"/>
      <w:outlineLvl w:val="3"/>
    </w:pPr>
    <w:rPr>
      <w:b/>
      <w:snapToGrid/>
      <w:kern w:val="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21"/>
      </w:tabs>
      <w:suppressAutoHyphens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jc w:val="lef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00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900"/>
        <w:tab w:val="left" w:pos="1440"/>
      </w:tabs>
      <w:jc w:val="center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одимый текст"/>
    <w:basedOn w:val="a"/>
    <w:pPr>
      <w:suppressAutoHyphens/>
      <w:spacing w:before="40" w:after="40"/>
    </w:pPr>
  </w:style>
  <w:style w:type="paragraph" w:customStyle="1" w:styleId="11">
    <w:name w:val="Верхний колонтитул 1"/>
    <w:basedOn w:val="a"/>
    <w:pPr>
      <w:jc w:val="center"/>
    </w:pPr>
    <w:rPr>
      <w:rFonts w:ascii="Arial" w:hAnsi="Arial"/>
      <w:b/>
      <w:bCs/>
      <w:sz w:val="32"/>
      <w:lang w:val="en-US"/>
    </w:rPr>
  </w:style>
  <w:style w:type="paragraph" w:customStyle="1" w:styleId="20">
    <w:name w:val="Верхний колонтитул 2"/>
    <w:basedOn w:val="a"/>
    <w:pPr>
      <w:jc w:val="center"/>
    </w:pPr>
    <w:rPr>
      <w:rFonts w:ascii="Arial" w:hAnsi="Arial"/>
      <w:b/>
      <w:bCs/>
      <w:caps/>
    </w:rPr>
  </w:style>
  <w:style w:type="paragraph" w:customStyle="1" w:styleId="30">
    <w:name w:val="Верхний колонтитул 3"/>
    <w:basedOn w:val="a"/>
    <w:pPr>
      <w:jc w:val="center"/>
    </w:pPr>
    <w:rPr>
      <w:rFonts w:ascii="Arial" w:hAnsi="Arial"/>
      <w:b/>
      <w:bCs/>
    </w:rPr>
  </w:style>
  <w:style w:type="paragraph" w:customStyle="1" w:styleId="12">
    <w:name w:val="Описание 1"/>
    <w:basedOn w:val="a"/>
    <w:pPr>
      <w:suppressAutoHyphens/>
      <w:spacing w:before="240"/>
    </w:pPr>
    <w:rPr>
      <w:b/>
      <w:bCs/>
    </w:rPr>
  </w:style>
  <w:style w:type="paragraph" w:customStyle="1" w:styleId="21">
    <w:name w:val="Описание 2"/>
    <w:basedOn w:val="a3"/>
  </w:style>
  <w:style w:type="paragraph" w:customStyle="1" w:styleId="a4">
    <w:name w:val="Скрытый текст пояснения"/>
    <w:basedOn w:val="a"/>
    <w:pPr>
      <w:suppressAutoHyphens/>
      <w:spacing w:before="40" w:after="40"/>
    </w:pPr>
    <w:rPr>
      <w:vanish/>
    </w:rPr>
  </w:style>
  <w:style w:type="paragraph" w:customStyle="1" w:styleId="13">
    <w:name w:val="Фиксированное заполнение 1"/>
    <w:basedOn w:val="a"/>
    <w:pPr>
      <w:suppressAutoHyphens/>
      <w:spacing w:before="40" w:after="40"/>
    </w:pPr>
    <w:rPr>
      <w:b/>
      <w:bCs/>
    </w:rPr>
  </w:style>
  <w:style w:type="paragraph" w:customStyle="1" w:styleId="22">
    <w:name w:val="Фиксированное заполнение 2"/>
    <w:basedOn w:val="a"/>
    <w:pPr>
      <w:suppressAutoHyphens/>
      <w:spacing w:before="40" w:after="40"/>
    </w:pPr>
    <w:rPr>
      <w:lang w:val="en-US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7">
    <w:name w:val="Название блока"/>
    <w:basedOn w:val="a"/>
    <w:pPr>
      <w:suppressAutoHyphens/>
      <w:spacing w:before="40" w:after="40"/>
      <w:jc w:val="center"/>
    </w:pPr>
    <w:rPr>
      <w:b/>
      <w:bCs/>
    </w:rPr>
  </w:style>
  <w:style w:type="paragraph" w:customStyle="1" w:styleId="10">
    <w:name w:val="Список 1"/>
    <w:basedOn w:val="a"/>
    <w:pPr>
      <w:numPr>
        <w:numId w:val="3"/>
      </w:numPr>
      <w:suppressAutoHyphens/>
      <w:spacing w:after="0"/>
    </w:pPr>
  </w:style>
  <w:style w:type="character" w:styleId="a8">
    <w:name w:val="Hyperlink"/>
    <w:semiHidden/>
    <w:rPr>
      <w:color w:val="0000FF"/>
      <w:u w:val="single"/>
    </w:rPr>
  </w:style>
  <w:style w:type="paragraph" w:customStyle="1" w:styleId="14">
    <w:name w:val="Перечень 1"/>
    <w:basedOn w:val="a"/>
    <w:pPr>
      <w:suppressAutoHyphens/>
      <w:spacing w:before="40" w:after="40"/>
      <w:ind w:left="369" w:hanging="369"/>
    </w:pPr>
    <w:rPr>
      <w:b/>
      <w:bCs/>
    </w:rPr>
  </w:style>
  <w:style w:type="paragraph" w:customStyle="1" w:styleId="23">
    <w:name w:val="Перечень 2"/>
    <w:basedOn w:val="a"/>
    <w:pPr>
      <w:suppressAutoHyphens/>
      <w:spacing w:before="40" w:after="40"/>
      <w:ind w:left="369"/>
    </w:pPr>
  </w:style>
  <w:style w:type="character" w:styleId="a9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s@abvg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SIGNAMAX Cabling System Training Manual</vt:lpstr>
    </vt:vector>
  </TitlesOfParts>
  <Company>AESP East Russia</Company>
  <LinksUpToDate>false</LinksUpToDate>
  <CharactersWithSpaces>2609</CharactersWithSpaces>
  <SharedDoc>false</SharedDoc>
  <HLinks>
    <vt:vector size="30" baseType="variant"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mailto:scs@abvgd.ru</vt:lpwstr>
      </vt:variant>
      <vt:variant>
        <vt:lpwstr/>
      </vt:variant>
      <vt:variant>
        <vt:i4>49</vt:i4>
      </vt:variant>
      <vt:variant>
        <vt:i4>6276</vt:i4>
      </vt:variant>
      <vt:variant>
        <vt:i4>1027</vt:i4>
      </vt:variant>
      <vt:variant>
        <vt:i4>1</vt:i4>
      </vt:variant>
      <vt:variant>
        <vt:lpwstr>1</vt:lpwstr>
      </vt:variant>
      <vt:variant>
        <vt:lpwstr/>
      </vt:variant>
      <vt:variant>
        <vt:i4>49</vt:i4>
      </vt:variant>
      <vt:variant>
        <vt:i4>6432</vt:i4>
      </vt:variant>
      <vt:variant>
        <vt:i4>1028</vt:i4>
      </vt:variant>
      <vt:variant>
        <vt:i4>1</vt:i4>
      </vt:variant>
      <vt:variant>
        <vt:lpwstr>1</vt:lpwstr>
      </vt:variant>
      <vt:variant>
        <vt:lpwstr/>
      </vt:variant>
      <vt:variant>
        <vt:i4>6357053</vt:i4>
      </vt:variant>
      <vt:variant>
        <vt:i4>6444</vt:i4>
      </vt:variant>
      <vt:variant>
        <vt:i4>1025</vt:i4>
      </vt:variant>
      <vt:variant>
        <vt:i4>1</vt:i4>
      </vt:variant>
      <vt:variant>
        <vt:lpwstr>AESP-Logo-4-410x262</vt:lpwstr>
      </vt:variant>
      <vt:variant>
        <vt:lpwstr/>
      </vt:variant>
      <vt:variant>
        <vt:i4>49</vt:i4>
      </vt:variant>
      <vt:variant>
        <vt:i4>6598</vt:i4>
      </vt:variant>
      <vt:variant>
        <vt:i4>1026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SIGNAMAX Cabling System Training Manual</dc:title>
  <dc:subject>SIGNAMAX Cabling System</dc:subject>
  <dc:creator>AESP</dc:creator>
  <cp:keywords/>
  <dc:description/>
  <cp:lastModifiedBy>Глыбин Вячеслав</cp:lastModifiedBy>
  <cp:revision>3</cp:revision>
  <cp:lastPrinted>2003-12-27T14:59:00Z</cp:lastPrinted>
  <dcterms:created xsi:type="dcterms:W3CDTF">2021-03-24T11:45:00Z</dcterms:created>
  <dcterms:modified xsi:type="dcterms:W3CDTF">2021-03-24T11:47:00Z</dcterms:modified>
</cp:coreProperties>
</file>